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Y="1096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0C4F51" w:rsidRPr="00B179E9" w:rsidTr="000C4F51">
        <w:trPr>
          <w:trHeight w:val="551"/>
        </w:trPr>
        <w:tc>
          <w:tcPr>
            <w:tcW w:w="10988" w:type="dxa"/>
            <w:shd w:val="clear" w:color="auto" w:fill="FF0000"/>
          </w:tcPr>
          <w:p w:rsidR="000C4F51" w:rsidRPr="00B179E9" w:rsidRDefault="000C4F51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</w:rPr>
            </w:pPr>
          </w:p>
        </w:tc>
      </w:tr>
    </w:tbl>
    <w:p w:rsidR="000C4F51" w:rsidRDefault="000C4F51" w:rsidP="000C4F5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1693751</wp:posOffset>
            </wp:positionH>
            <wp:positionV relativeFrom="paragraph">
              <wp:posOffset>-30531</wp:posOffset>
            </wp:positionV>
            <wp:extent cx="3622074" cy="1680519"/>
            <wp:effectExtent l="19050" t="0" r="0" b="0"/>
            <wp:wrapNone/>
            <wp:docPr id="16" name="Рисунок 8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74" cy="168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4F5" w:rsidRDefault="00C864F5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97"/>
          <w:szCs w:val="97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4D12" w:rsidRPr="000C4F51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</w:t>
      </w:r>
      <w:r w:rsidR="001E0E2D"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аспорт и инструкция по эксплуатации</w:t>
      </w:r>
    </w:p>
    <w:p w:rsidR="00400BC3" w:rsidRPr="000C4F51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400BC3" w:rsidRPr="00B179E9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B179E9" w:rsidRDefault="00770D29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К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отёл</w:t>
      </w: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полуавтоматический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жидкотопливный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61"/>
          <w:szCs w:val="61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серии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>КДО/ГЕККТРОН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>(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1</w:t>
      </w:r>
      <w:r w:rsidR="00BB57ED">
        <w:rPr>
          <w:rFonts w:ascii="Times New Roman" w:hAnsi="Times New Roman" w:cs="Times New Roman"/>
          <w:b/>
          <w:bCs/>
          <w:color w:val="000000"/>
          <w:sz w:val="56"/>
          <w:szCs w:val="56"/>
        </w:rPr>
        <w:t>0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-1</w:t>
      </w:r>
      <w:r w:rsidR="00BB57ED">
        <w:rPr>
          <w:rFonts w:ascii="Times New Roman" w:hAnsi="Times New Roman" w:cs="Times New Roman"/>
          <w:b/>
          <w:bCs/>
          <w:color w:val="000000"/>
          <w:sz w:val="56"/>
          <w:szCs w:val="56"/>
        </w:rPr>
        <w:t>5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0 кВт)</w:t>
      </w:r>
    </w:p>
    <w:p w:rsidR="00AC4D12" w:rsidRPr="002C2C86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2C2C86" w:rsidRDefault="00C864F5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1B147E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9F141E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hyperlink r:id="rId9" w:history="1">
        <w:r w:rsidR="002C2C86" w:rsidRPr="002C2C8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WWW.STAVPECH.RU</w:t>
        </w:r>
      </w:hyperlink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a"/>
        <w:tblW w:w="8664" w:type="dxa"/>
        <w:tblInd w:w="1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3"/>
        <w:gridCol w:w="2919"/>
        <w:gridCol w:w="2942"/>
      </w:tblGrid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отдел продаж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8-800-551-30-76</w:t>
            </w:r>
          </w:p>
          <w:p w:rsidR="00391D26" w:rsidRPr="00391D26" w:rsidRDefault="00391D26" w:rsidP="0039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8-961-447-86-80</w:t>
            </w:r>
          </w:p>
        </w:tc>
        <w:tc>
          <w:tcPr>
            <w:tcW w:w="2942" w:type="dxa"/>
            <w:vMerge w:val="restart"/>
            <w:vAlign w:val="center"/>
          </w:tcPr>
          <w:p w:rsidR="00391D26" w:rsidRPr="00391D26" w:rsidRDefault="009F141E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0" w:history="1"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office</w:t>
              </w:r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1@stavpech26.ru</w:t>
              </w:r>
            </w:hyperlink>
          </w:p>
        </w:tc>
      </w:tr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техподдержка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8-961-493-02-20</w:t>
            </w:r>
          </w:p>
        </w:tc>
        <w:tc>
          <w:tcPr>
            <w:tcW w:w="2942" w:type="dxa"/>
            <w:vMerge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</w:rPr>
            </w:pPr>
          </w:p>
        </w:tc>
      </w:tr>
    </w:tbl>
    <w:p w:rsidR="00595C0C" w:rsidRPr="00391D26" w:rsidRDefault="00595C0C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179E9" w:rsidRPr="000C4F51" w:rsidTr="000C4F51">
        <w:tc>
          <w:tcPr>
            <w:tcW w:w="109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</w:tcPr>
          <w:p w:rsidR="00B179E9" w:rsidRPr="000C4F51" w:rsidRDefault="00B179E9" w:rsidP="000C4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Производитель оставляет за собой право на внесение технических изменений,</w:t>
            </w:r>
          </w:p>
          <w:p w:rsidR="00B179E9" w:rsidRPr="000C4F51" w:rsidRDefault="00B179E9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направленных на улучшение качества продукции.</w:t>
            </w:r>
          </w:p>
        </w:tc>
      </w:tr>
    </w:tbl>
    <w:p w:rsidR="00391D26" w:rsidRDefault="00391D26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79E9" w:rsidRPr="00543258" w:rsidRDefault="00B179E9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УВАЖАЕМЫЙ ПОКУПАТЕЛЬ!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Благодарим Вас за покупку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полуавтоматического </w:t>
      </w:r>
      <w:r w:rsidR="00BB57ED" w:rsidRPr="00543258">
        <w:rPr>
          <w:rFonts w:ascii="Times New Roman" w:hAnsi="Times New Roman" w:cs="Times New Roman"/>
          <w:sz w:val="24"/>
          <w:szCs w:val="24"/>
        </w:rPr>
        <w:t xml:space="preserve">жидкотопливного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F56F0E" w:rsidRPr="00543258">
        <w:rPr>
          <w:rFonts w:ascii="Times New Roman" w:hAnsi="Times New Roman" w:cs="Times New Roman"/>
          <w:bCs/>
          <w:color w:val="000000"/>
          <w:sz w:val="24"/>
          <w:szCs w:val="24"/>
        </w:rPr>
        <w:t>торговой марки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F56F0E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имеет множество бесспорных достоинств и преимуществ: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EF379C" w:rsidRPr="00543258">
        <w:rPr>
          <w:rFonts w:ascii="Times New Roman" w:hAnsi="Times New Roman" w:cs="Times New Roman"/>
          <w:sz w:val="24"/>
          <w:szCs w:val="24"/>
        </w:rPr>
        <w:t>- наружная рубашка выполнены из стали толщиной 2 м</w:t>
      </w:r>
      <w:r w:rsidR="00E31FD2">
        <w:rPr>
          <w:rFonts w:ascii="Times New Roman" w:hAnsi="Times New Roman" w:cs="Times New Roman"/>
          <w:sz w:val="24"/>
          <w:szCs w:val="24"/>
        </w:rPr>
        <w:t>м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, внутренняя </w:t>
      </w:r>
      <w:r w:rsidRPr="00543258">
        <w:rPr>
          <w:rFonts w:ascii="Times New Roman" w:hAnsi="Times New Roman" w:cs="Times New Roman"/>
          <w:sz w:val="24"/>
          <w:szCs w:val="24"/>
        </w:rPr>
        <w:t>рубашка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теплообменник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выполнены из стали толщиной </w:t>
      </w:r>
      <w:r w:rsidR="00595C0C" w:rsidRPr="00543258">
        <w:rPr>
          <w:rFonts w:ascii="Times New Roman" w:hAnsi="Times New Roman" w:cs="Times New Roman"/>
          <w:sz w:val="24"/>
          <w:szCs w:val="24"/>
        </w:rPr>
        <w:t>3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2871C0" w:rsidRPr="00543258" w:rsidRDefault="002871C0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Корпус котла</w:t>
      </w:r>
      <w:r w:rsidR="00D66039">
        <w:rPr>
          <w:rFonts w:ascii="Times New Roman" w:hAnsi="Times New Roman" w:cs="Times New Roman"/>
          <w:sz w:val="24"/>
          <w:szCs w:val="24"/>
        </w:rPr>
        <w:t xml:space="preserve"> КДО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окрашен термостойкой краской</w:t>
      </w:r>
      <w:r w:rsidR="00D66039">
        <w:rPr>
          <w:rFonts w:ascii="Times New Roman" w:hAnsi="Times New Roman" w:cs="Times New Roman"/>
          <w:sz w:val="24"/>
          <w:szCs w:val="24"/>
        </w:rPr>
        <w:t>, ГЕККТРОН порошковой краской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</w:t>
      </w:r>
      <w:r w:rsidR="00180E57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Конструктив котла позвол</w:t>
      </w:r>
      <w:r w:rsidRPr="004160D9">
        <w:rPr>
          <w:rFonts w:ascii="Times New Roman" w:hAnsi="Times New Roman" w:cs="Times New Roman"/>
          <w:i/>
          <w:sz w:val="24"/>
          <w:szCs w:val="24"/>
        </w:rPr>
        <w:t>я</w:t>
      </w:r>
      <w:r w:rsidRPr="00543258">
        <w:rPr>
          <w:rFonts w:ascii="Times New Roman" w:hAnsi="Times New Roman" w:cs="Times New Roman"/>
          <w:sz w:val="24"/>
          <w:szCs w:val="24"/>
        </w:rPr>
        <w:t>ет работать в системах отопления с давлением теп</w:t>
      </w:r>
      <w:r w:rsidR="0031504B" w:rsidRPr="00543258">
        <w:rPr>
          <w:rFonts w:ascii="Times New Roman" w:hAnsi="Times New Roman" w:cs="Times New Roman"/>
          <w:sz w:val="24"/>
          <w:szCs w:val="24"/>
        </w:rPr>
        <w:t>лоносителя до 0,3 МПа (3,0 бар)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Котлы могут использоваться как в открытых (открытый расширительный бак), так и в закрытых системах отопления (мембранный расширительный бак)</w:t>
      </w:r>
    </w:p>
    <w:p w:rsidR="00595C0C" w:rsidRPr="00543258" w:rsidRDefault="00595C0C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Надёжность и простота конструкции</w:t>
      </w:r>
    </w:p>
    <w:p w:rsidR="00595C0C" w:rsidRPr="00543258" w:rsidRDefault="00595C0C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Высокий КПД</w:t>
      </w:r>
    </w:p>
    <w:p w:rsidR="00595C0C" w:rsidRPr="00543258" w:rsidRDefault="00B179E9" w:rsidP="00D660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Мощный теплообменник за с</w:t>
      </w:r>
      <w:r w:rsidR="0031504B" w:rsidRPr="00543258">
        <w:rPr>
          <w:rFonts w:ascii="Times New Roman" w:hAnsi="Times New Roman" w:cs="Times New Roman"/>
          <w:sz w:val="24"/>
          <w:szCs w:val="24"/>
        </w:rPr>
        <w:t>чёт высокой площади теплообмена</w:t>
      </w:r>
    </w:p>
    <w:p w:rsidR="00F56F0E" w:rsidRPr="00543258" w:rsidRDefault="00595C0C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B179E9" w:rsidRPr="00543258">
        <w:rPr>
          <w:rFonts w:ascii="Times New Roman" w:hAnsi="Times New Roman" w:cs="Times New Roman"/>
          <w:sz w:val="24"/>
          <w:szCs w:val="24"/>
        </w:rPr>
        <w:t xml:space="preserve">Конструкция </w:t>
      </w:r>
      <w:r w:rsidRPr="00543258">
        <w:rPr>
          <w:rFonts w:ascii="Times New Roman" w:hAnsi="Times New Roman" w:cs="Times New Roman"/>
          <w:sz w:val="24"/>
          <w:szCs w:val="24"/>
        </w:rPr>
        <w:t>котла – двух – ходовой с газоотводными трубами</w:t>
      </w:r>
      <w:r w:rsidR="00B179E9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31504B" w:rsidRPr="00543258">
        <w:rPr>
          <w:rFonts w:ascii="Times New Roman" w:hAnsi="Times New Roman" w:cs="Times New Roman"/>
          <w:b/>
          <w:sz w:val="24"/>
          <w:szCs w:val="24"/>
        </w:rPr>
        <w:t>(котлы КДО)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, прямоточный – одно – ходовой без газоотводных труб </w:t>
      </w:r>
      <w:r w:rsidR="0031504B" w:rsidRPr="00543258">
        <w:rPr>
          <w:rFonts w:ascii="Times New Roman" w:hAnsi="Times New Roman" w:cs="Times New Roman"/>
          <w:b/>
          <w:sz w:val="24"/>
          <w:szCs w:val="24"/>
        </w:rPr>
        <w:t>(котлы ГЕККТРОН)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Предусмотрена возможность установк</w:t>
      </w:r>
      <w:r w:rsidR="00EF379C" w:rsidRPr="00543258">
        <w:rPr>
          <w:rFonts w:ascii="Times New Roman" w:hAnsi="Times New Roman" w:cs="Times New Roman"/>
          <w:sz w:val="24"/>
          <w:szCs w:val="24"/>
        </w:rPr>
        <w:t>и автоматической горелки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 верхней части котла предусмотрен патрубок для установки группы безопасности котла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Установлена современная автоматика управления всеми режимами 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>Работает на всех видах отработанных масел, дизельном топливе, печном (пирол</w:t>
      </w:r>
      <w:r w:rsidR="0031504B" w:rsidRPr="00543258">
        <w:rPr>
          <w:rFonts w:ascii="Times New Roman" w:hAnsi="Times New Roman" w:cs="Times New Roman"/>
          <w:sz w:val="24"/>
          <w:szCs w:val="24"/>
        </w:rPr>
        <w:t>и</w:t>
      </w:r>
      <w:r w:rsidR="00595C0C" w:rsidRPr="00543258">
        <w:rPr>
          <w:rFonts w:ascii="Times New Roman" w:hAnsi="Times New Roman" w:cs="Times New Roman"/>
          <w:sz w:val="24"/>
          <w:szCs w:val="24"/>
        </w:rPr>
        <w:t>зном) топливе, чистая нефть</w:t>
      </w:r>
    </w:p>
    <w:p w:rsidR="00595C0C" w:rsidRPr="00543258" w:rsidRDefault="00595C0C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D86D5B" w:rsidRPr="00543258" w:rsidRDefault="00D86D5B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отопительного котла 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EF379C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его эксплуатация допускается только после внимательного изучения данного паспорта и инструкции по эксплуатации. 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котла и его элементов должен выполнять специалист, располагающий соответствующими знаниями и техническими средствами, необходимыми для качественного выполнения работ. 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покупке котла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(доставке транспортной компанией) </w:t>
      </w:r>
      <w:r w:rsidRPr="00543258">
        <w:rPr>
          <w:rFonts w:ascii="Times New Roman" w:hAnsi="Times New Roman" w:cs="Times New Roman"/>
          <w:sz w:val="24"/>
          <w:szCs w:val="24"/>
        </w:rPr>
        <w:t>следует проверить вместе с продавцом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или представителем ТК </w:t>
      </w:r>
      <w:r w:rsidRPr="00543258">
        <w:rPr>
          <w:rFonts w:ascii="Times New Roman" w:hAnsi="Times New Roman" w:cs="Times New Roman"/>
          <w:sz w:val="24"/>
          <w:szCs w:val="24"/>
        </w:rPr>
        <w:t>комплектность и товарный вид котла. После продажи котла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 передаче в ТК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изготовитель не принимает претензии по некомплектности и механическим повреждениям.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F0E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Ответственность за несоблюдение требований и возможный ущерб, вследствие ошибок при подборе, монтаже и эксплуатации оборудования несет владелец оборудования. </w:t>
      </w:r>
    </w:p>
    <w:p w:rsidR="00B179E9" w:rsidRPr="00543258" w:rsidRDefault="00B179E9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растопке котла возможно образование конденсата на внутренних и внешних стенках котла.</w:t>
      </w: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034A" w:rsidRDefault="00EF034A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F51" w:rsidRPr="00543258" w:rsidRDefault="000A5F51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Содержание </w:t>
      </w:r>
    </w:p>
    <w:p w:rsidR="000A5F51" w:rsidRPr="00543258" w:rsidRDefault="00770D29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Общие </w:t>
      </w:r>
      <w:r w:rsidR="000A5F51" w:rsidRPr="00543258">
        <w:rPr>
          <w:rFonts w:ascii="Times New Roman" w:hAnsi="Times New Roman" w:cs="Times New Roman"/>
          <w:sz w:val="24"/>
          <w:szCs w:val="24"/>
        </w:rPr>
        <w:t>сведения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2. Технические характеристики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 Комплект поставки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4. Устройство отопительного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5. </w:t>
      </w:r>
      <w:r w:rsidR="00F61B60" w:rsidRPr="00543258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543258">
        <w:rPr>
          <w:rFonts w:ascii="Times New Roman" w:hAnsi="Times New Roman" w:cs="Times New Roman"/>
          <w:sz w:val="24"/>
          <w:szCs w:val="24"/>
        </w:rPr>
        <w:t>безопасности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6. Требования к дымовой трубе и помещению 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7. Монтаж котла и системы отопления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8. Эксплуатация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9. Розжиг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10. Обслуживание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11. Транспортировка и хранение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12. Утилизация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5FD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13. </w:t>
      </w:r>
      <w:r w:rsidR="00E915FD" w:rsidRPr="00543258">
        <w:rPr>
          <w:rFonts w:ascii="Times New Roman" w:hAnsi="Times New Roman" w:cs="Times New Roman"/>
          <w:sz w:val="24"/>
          <w:szCs w:val="24"/>
        </w:rPr>
        <w:t xml:space="preserve">Гарантийные обязательства </w:t>
      </w:r>
    </w:p>
    <w:p w:rsidR="00911488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14.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Маркировка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15.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Свидетельство о приемке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004" w:rsidRPr="00543258" w:rsidRDefault="00B85C96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16.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Сведения об установке</w:t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</w:p>
    <w:p w:rsidR="00ED3004" w:rsidRPr="00543258" w:rsidRDefault="000A5F5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17.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Сертификат соответствия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ED3004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18. Контакты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B179E9" w:rsidRPr="00543258" w:rsidRDefault="00B179E9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P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Pr="00F61B60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29" w:rsidRPr="00543258" w:rsidRDefault="00770D29" w:rsidP="002871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543258">
        <w:rPr>
          <w:rFonts w:ascii="Times New Roman" w:hAnsi="Times New Roman" w:cs="Times New Roman"/>
          <w:b/>
          <w:sz w:val="24"/>
          <w:szCs w:val="24"/>
        </w:rPr>
        <w:t>. Общие сведения.</w:t>
      </w:r>
    </w:p>
    <w:p w:rsidR="00D86D5B" w:rsidRPr="00543258" w:rsidRDefault="00770D29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Отопительные котлы предназначены для теплоснабжения зданий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и сооружений </w:t>
      </w:r>
      <w:r w:rsidRPr="00543258">
        <w:rPr>
          <w:rFonts w:ascii="Times New Roman" w:hAnsi="Times New Roman" w:cs="Times New Roman"/>
          <w:sz w:val="24"/>
          <w:szCs w:val="24"/>
        </w:rPr>
        <w:t xml:space="preserve">коммунально – бытового,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промышленного </w:t>
      </w:r>
      <w:r w:rsidR="00B85C96" w:rsidRPr="00543258">
        <w:rPr>
          <w:rFonts w:ascii="Times New Roman" w:hAnsi="Times New Roman" w:cs="Times New Roman"/>
          <w:sz w:val="24"/>
          <w:szCs w:val="24"/>
        </w:rPr>
        <w:t xml:space="preserve">назначения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и индивидуальных домов </w:t>
      </w: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оборудованных системой водяного отопления с принудительной или естественной циркуляцией, с максимально допустимой температурой 90°С и максимальным допустимым рабочим давлением 0,3 МПа (3,0 Bar). </w:t>
      </w:r>
    </w:p>
    <w:p w:rsidR="00D86D5B" w:rsidRPr="00543258" w:rsidRDefault="00770D29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качестве топлива используются: </w:t>
      </w:r>
      <w:r w:rsidR="00D86D5B" w:rsidRPr="00543258">
        <w:rPr>
          <w:rFonts w:ascii="Times New Roman" w:hAnsi="Times New Roman" w:cs="Times New Roman"/>
          <w:sz w:val="24"/>
          <w:szCs w:val="24"/>
        </w:rPr>
        <w:t>отработанные масла, дизельное топливо, печное (пирол</w:t>
      </w:r>
      <w:r w:rsidR="00B85C96" w:rsidRPr="00543258">
        <w:rPr>
          <w:rFonts w:ascii="Times New Roman" w:hAnsi="Times New Roman" w:cs="Times New Roman"/>
          <w:sz w:val="24"/>
          <w:szCs w:val="24"/>
        </w:rPr>
        <w:t>изн</w:t>
      </w:r>
      <w:r w:rsidR="00D86D5B" w:rsidRPr="00543258">
        <w:rPr>
          <w:rFonts w:ascii="Times New Roman" w:hAnsi="Times New Roman" w:cs="Times New Roman"/>
          <w:sz w:val="24"/>
          <w:szCs w:val="24"/>
        </w:rPr>
        <w:t>ое) топливо, чистая нефть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70D29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верхней части котла предусмотрен патрубок для установки группы безопасности котла. </w:t>
      </w:r>
    </w:p>
    <w:p w:rsidR="00D86D5B" w:rsidRPr="00543258" w:rsidRDefault="00E31FD2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должен устанавливаться в нежилом закрытом помещении, оборудованном естественной приточной – вытяжной вентиляцией. Система вентиляции должна обеспечивать нормальную работу котла. </w:t>
      </w:r>
    </w:p>
    <w:p w:rsidR="00D86D5B" w:rsidRPr="00543258" w:rsidRDefault="00770D29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Каждый котёл проходит гидравлические производственные испытания, в целях проверки плотности и прочности котла, а также сварных соединений. Котёл заполняется теплоносителем, полностью удаляется воздух, затем плавно и равномерно поднимается давление до испытательных показателей, которые больше максимально рабочего давления котла, после тестирование проходит в течении 120 мин. </w:t>
      </w:r>
    </w:p>
    <w:p w:rsidR="00D86D5B" w:rsidRPr="00543258" w:rsidRDefault="00770D29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считается прошедшим испытание, если не обнаружено:</w:t>
      </w:r>
    </w:p>
    <w:p w:rsidR="00D86D5B" w:rsidRPr="00543258" w:rsidRDefault="00770D29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Трещин или признаков разрыва; </w:t>
      </w:r>
    </w:p>
    <w:p w:rsidR="00D86D5B" w:rsidRPr="00543258" w:rsidRDefault="00770D29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2. Течи в сварных, разъёмных соединениях и в основном металле. </w:t>
      </w:r>
    </w:p>
    <w:p w:rsidR="00D86D5B" w:rsidRPr="00543258" w:rsidRDefault="00770D29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Котлы изготовлены на заводе, с применением автоматизированных производ</w:t>
      </w:r>
      <w:r w:rsidR="00B85C96" w:rsidRPr="00543258">
        <w:rPr>
          <w:rFonts w:ascii="Times New Roman" w:hAnsi="Times New Roman" w:cs="Times New Roman"/>
          <w:sz w:val="24"/>
          <w:szCs w:val="24"/>
        </w:rPr>
        <w:t>ственных линий и станков с ЧПУ</w:t>
      </w:r>
    </w:p>
    <w:p w:rsidR="00770D29" w:rsidRPr="00543258" w:rsidRDefault="00770D29" w:rsidP="00EF034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Наша продукция прошла подтверждение соответствия требованиям технического регламента с принятием и регистрацией Декларации о соответствии.</w:t>
      </w:r>
    </w:p>
    <w:p w:rsidR="00770D29" w:rsidRDefault="00770D2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744C4" w:rsidRDefault="003744C4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3744C4" w:rsidSect="007D6A9D">
          <w:footerReference w:type="default" r:id="rId11"/>
          <w:pgSz w:w="11906" w:h="16838"/>
          <w:pgMar w:top="567" w:right="567" w:bottom="567" w:left="567" w:header="563" w:footer="67" w:gutter="0"/>
          <w:pgNumType w:start="0"/>
          <w:cols w:space="708"/>
          <w:docGrid w:linePitch="360"/>
        </w:sectPr>
      </w:pPr>
    </w:p>
    <w:p w:rsidR="00D86D5B" w:rsidRPr="00543258" w:rsidRDefault="00FD01FF" w:rsidP="002871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B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543258">
        <w:rPr>
          <w:rFonts w:ascii="Times New Roman" w:hAnsi="Times New Roman" w:cs="Times New Roman"/>
          <w:b/>
          <w:sz w:val="24"/>
          <w:szCs w:val="24"/>
        </w:rPr>
        <w:t>Технические характеристики.</w:t>
      </w:r>
    </w:p>
    <w:tbl>
      <w:tblPr>
        <w:tblW w:w="16147" w:type="dxa"/>
        <w:tblInd w:w="92" w:type="dxa"/>
        <w:tblLayout w:type="fixed"/>
        <w:tblLook w:val="04A0"/>
      </w:tblPr>
      <w:tblGrid>
        <w:gridCol w:w="1717"/>
        <w:gridCol w:w="993"/>
        <w:gridCol w:w="1937"/>
        <w:gridCol w:w="1134"/>
        <w:gridCol w:w="992"/>
        <w:gridCol w:w="1134"/>
        <w:gridCol w:w="850"/>
        <w:gridCol w:w="1276"/>
        <w:gridCol w:w="851"/>
        <w:gridCol w:w="1134"/>
        <w:gridCol w:w="850"/>
        <w:gridCol w:w="567"/>
        <w:gridCol w:w="992"/>
        <w:gridCol w:w="709"/>
        <w:gridCol w:w="529"/>
        <w:gridCol w:w="482"/>
      </w:tblGrid>
      <w:tr w:rsidR="00FD01FF" w:rsidRPr="006A1A8E" w:rsidTr="00D66039">
        <w:trPr>
          <w:trHeight w:val="2280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название изделия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кВт</w:t>
            </w:r>
            <w:r w:rsidR="00FD26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до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A8E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длина/ширина/высота </w:t>
            </w:r>
          </w:p>
          <w:p w:rsidR="00D86D5B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см, +- 5-10 см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вход/выход отопления, мм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диаметр дымохода, мм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объём водяной рубашки, литры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вес, кг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отапливаемая площадь, до м.кв.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 топлива,  л/ч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розжига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КПД, до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электрическая потребляемая мощность, максимум в кВт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рабочее давление в системе, до бар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гарантия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топлива</w:t>
            </w: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КДО НАНО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68/61/82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6A1A8E">
            <w:pPr>
              <w:tabs>
                <w:tab w:val="left" w:pos="5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полуавтоматическое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ручной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 </w:t>
            </w:r>
            <w:r w:rsidR="002575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отработанных</w:t>
            </w: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масел, дизельное топливо, печное топливо, чистая нефть</w:t>
            </w: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КДО1 (15квт)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80/81/86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КДО2 (28квт)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87/81/125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КДО3 (35квт)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87/81/125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КДО4 (50квт)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87/93/125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КДО5 (80квт)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92/93/143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КДО6 (100квт)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100/123/184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25756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ГЕККТРОН</w:t>
            </w:r>
            <w:r w:rsidR="00D86D5B"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(15квт)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63/70/116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25756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ГЕККТРОН</w:t>
            </w:r>
            <w:r w:rsidR="00D86D5B"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(30квт)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95/95/135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25756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ГЕККТРОН</w:t>
            </w:r>
            <w:r w:rsidR="00D86D5B"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(50квт)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90/96/143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25756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ГЕККТРОН</w:t>
            </w:r>
            <w:r w:rsidR="00D86D5B"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(100квт)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103/110/150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01FF" w:rsidRPr="006A1A8E" w:rsidTr="00D66039">
        <w:trPr>
          <w:trHeight w:val="300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25756B" w:rsidP="00D66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ГЕККТРОН</w:t>
            </w:r>
            <w:r w:rsidR="00D86D5B"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(150квт)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103/110/150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год</w:t>
            </w:r>
          </w:p>
        </w:tc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Pr="00543258" w:rsidRDefault="00FD268A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* +/- 25% - на максимальную мощность </w:t>
      </w:r>
      <w:r w:rsidR="004531DE" w:rsidRPr="00543258">
        <w:rPr>
          <w:rFonts w:ascii="Times New Roman" w:hAnsi="Times New Roman" w:cs="Times New Roman"/>
          <w:sz w:val="24"/>
          <w:szCs w:val="24"/>
        </w:rPr>
        <w:t>оборудования оказывает влияние качество используемого топлива, техническое состояние оборудования, особенности конструкции системы отопления и дымохода. Расход топлива указан ориентировочный и может меняться как в большую, так и в меньшую сторону в зависимости от используемого топлива.</w:t>
      </w:r>
    </w:p>
    <w:p w:rsidR="00FD268A" w:rsidRPr="00543258" w:rsidRDefault="00FD268A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ВАЖНО!!! </w:t>
      </w:r>
    </w:p>
    <w:p w:rsidR="00FD268A" w:rsidRPr="00543258" w:rsidRDefault="00FD268A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Отопительное оборудование необходимо подбирать с запасом мощности 20-25%</w:t>
      </w:r>
    </w:p>
    <w:p w:rsidR="00FD268A" w:rsidRPr="00F61B60" w:rsidRDefault="00FD268A" w:rsidP="00FD2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01FF" w:rsidRDefault="00FD01FF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FD01FF" w:rsidSect="003744C4">
          <w:pgSz w:w="16838" w:h="11906" w:orient="landscape"/>
          <w:pgMar w:top="567" w:right="567" w:bottom="567" w:left="567" w:header="563" w:footer="67" w:gutter="0"/>
          <w:pgNumType w:start="1"/>
          <w:cols w:space="708"/>
          <w:docGrid w:linePitch="360"/>
        </w:sectPr>
      </w:pPr>
    </w:p>
    <w:p w:rsidR="00D86D5B" w:rsidRPr="00543258" w:rsidRDefault="002871C0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3. Комплект поставки.</w:t>
      </w:r>
    </w:p>
    <w:p w:rsidR="00667344" w:rsidRPr="00543258" w:rsidRDefault="00667344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44" w:rsidRPr="00543258" w:rsidRDefault="00E31FD2" w:rsidP="00EF034A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 в сборе - 1 шт. (котёл, пульт управления – автоматика, вентилятор наддува – улитка, насос с электроприводом установленный на корпусе котла, шланги для подачи топлива с фильтром)</w:t>
      </w:r>
    </w:p>
    <w:p w:rsidR="00667344" w:rsidRPr="00543258" w:rsidRDefault="00667344" w:rsidP="00EF034A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Паспорт и инструкция по эксплуатации - 1 шт.</w:t>
      </w:r>
    </w:p>
    <w:p w:rsidR="00667344" w:rsidRDefault="00667344" w:rsidP="00EF034A">
      <w:pPr>
        <w:pStyle w:val="ab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талон – 1 шт</w:t>
      </w:r>
    </w:p>
    <w:p w:rsidR="009C7067" w:rsidRDefault="009C7067" w:rsidP="009B2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D09" w:rsidRPr="00543258" w:rsidRDefault="009B2D09" w:rsidP="009B2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4. Устройство отопительного котла.</w:t>
      </w:r>
    </w:p>
    <w:p w:rsidR="009B2D09" w:rsidRPr="00543258" w:rsidRDefault="009B2D09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3F6F2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</w:r>
      <w:r w:rsidR="00EF034A">
        <w:rPr>
          <w:rFonts w:ascii="Times New Roman" w:hAnsi="Times New Roman" w:cs="Times New Roman"/>
          <w:sz w:val="24"/>
          <w:szCs w:val="24"/>
        </w:rPr>
        <w:tab/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Котёл состоит из</w:t>
      </w:r>
      <w:r w:rsidRPr="00543258">
        <w:rPr>
          <w:rFonts w:ascii="Times New Roman" w:hAnsi="Times New Roman" w:cs="Times New Roman"/>
          <w:sz w:val="24"/>
          <w:szCs w:val="24"/>
        </w:rPr>
        <w:t>: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Камер</w:t>
      </w:r>
      <w:r w:rsidR="00C61E69" w:rsidRPr="00543258">
        <w:rPr>
          <w:rFonts w:ascii="Times New Roman" w:hAnsi="Times New Roman" w:cs="Times New Roman"/>
          <w:sz w:val="24"/>
          <w:szCs w:val="24"/>
        </w:rPr>
        <w:t>ы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сгорания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Газоотводных труб расположенных между камерой сгорания и водяной рубашкой</w:t>
      </w:r>
      <w:r w:rsidR="00B85C96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B85C96" w:rsidRPr="00543258">
        <w:rPr>
          <w:rFonts w:ascii="Times New Roman" w:hAnsi="Times New Roman" w:cs="Times New Roman"/>
          <w:b/>
          <w:sz w:val="24"/>
          <w:szCs w:val="24"/>
          <w:u w:val="single"/>
        </w:rPr>
        <w:t>(только в котлах КДО)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Водян</w:t>
      </w:r>
      <w:r w:rsidR="00C61E69" w:rsidRPr="00543258">
        <w:rPr>
          <w:rFonts w:ascii="Times New Roman" w:hAnsi="Times New Roman" w:cs="Times New Roman"/>
          <w:sz w:val="24"/>
          <w:szCs w:val="24"/>
        </w:rPr>
        <w:t>ой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рубашк</w:t>
      </w:r>
      <w:r w:rsidR="00C61E69" w:rsidRPr="00543258">
        <w:rPr>
          <w:rFonts w:ascii="Times New Roman" w:hAnsi="Times New Roman" w:cs="Times New Roman"/>
          <w:sz w:val="24"/>
          <w:szCs w:val="24"/>
        </w:rPr>
        <w:t>и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Верхн</w:t>
      </w:r>
      <w:r w:rsidR="00463F75">
        <w:rPr>
          <w:rFonts w:ascii="Times New Roman" w:hAnsi="Times New Roman" w:cs="Times New Roman"/>
          <w:sz w:val="24"/>
          <w:szCs w:val="24"/>
        </w:rPr>
        <w:t>ей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крышк</w:t>
      </w:r>
      <w:r w:rsidR="00463F75">
        <w:rPr>
          <w:rFonts w:ascii="Times New Roman" w:hAnsi="Times New Roman" w:cs="Times New Roman"/>
          <w:sz w:val="24"/>
          <w:szCs w:val="24"/>
        </w:rPr>
        <w:t>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 инжектором для подачи топлива и воздуха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Вентилятором наддува – улитки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Насоса с электроприводом установленным на корпусе котла</w:t>
      </w:r>
    </w:p>
    <w:p w:rsidR="00DE6BA5" w:rsidRPr="00543258" w:rsidRDefault="00DE6BA5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Пульт управления – автоматика 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Дымохода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Чаши для горения топлива</w:t>
      </w:r>
    </w:p>
    <w:p w:rsidR="00C61E69" w:rsidRPr="00543258" w:rsidRDefault="00C61E69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Люк для установки чаши для горения топлива</w:t>
      </w:r>
    </w:p>
    <w:p w:rsidR="003F6F21" w:rsidRPr="00543258" w:rsidRDefault="003F6F21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Люк для чистки</w:t>
      </w:r>
    </w:p>
    <w:p w:rsidR="003F6F21" w:rsidRPr="00543258" w:rsidRDefault="00C61E69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Патрубок для установки группы безопасности</w:t>
      </w:r>
    </w:p>
    <w:p w:rsidR="00C21EC5" w:rsidRPr="00543258" w:rsidRDefault="00DE6BA5" w:rsidP="00EF034A">
      <w:pPr>
        <w:pStyle w:val="ab"/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Место крепления заземления</w:t>
      </w:r>
    </w:p>
    <w:p w:rsidR="00DE6BA5" w:rsidRDefault="00DE6BA5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64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ОБЩИЙ ВИД КОТЛА</w:t>
      </w:r>
      <w:r w:rsidR="006B0818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КДО</w:t>
      </w:r>
    </w:p>
    <w:p w:rsidR="005F5CB1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Pr="00BB6499" w:rsidRDefault="005F5CB1" w:rsidP="005F5C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5CB1" w:rsidRDefault="005F5CB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5CB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018680" cy="8628248"/>
            <wp:effectExtent l="19050" t="0" r="1120" b="0"/>
            <wp:docPr id="3" name="Рисунок 1" descr="C:\Users\Windows 10\Desktop\9f93544b-d300-4b7b-a1d3-5c254768812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esktop\9f93544b-d300-4b7b-a1d3-5c254768812f.jf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542" cy="862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CB1" w:rsidRDefault="005F5CB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5CB1" w:rsidRDefault="005F5CB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5CB1" w:rsidRDefault="005F5CB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5CB1" w:rsidRDefault="005F5CB1" w:rsidP="00EF034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E63B8" w:rsidRDefault="00CE63B8" w:rsidP="00CE6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64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ОБЩИЙ ВИД КОТЛА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ГЕККТРОН</w:t>
      </w:r>
    </w:p>
    <w:p w:rsidR="00CE63B8" w:rsidRDefault="00CE63B8" w:rsidP="00CE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2758" cy="8471338"/>
            <wp:effectExtent l="19050" t="0" r="0" b="0"/>
            <wp:docPr id="1" name="Рисунок 1" descr="C:\Users\Windows 10\Desktop\работа\Для работы\Фото котлов\Гектрон\DSC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10\Desktop\работа\Для работы\Фото котлов\Гектрон\DSC001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46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3B8" w:rsidRDefault="00CE63B8" w:rsidP="00CE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3B8" w:rsidRDefault="00CE63B8" w:rsidP="00CE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3B8" w:rsidRDefault="00CE63B8" w:rsidP="00CE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3B8" w:rsidRDefault="00CE63B8" w:rsidP="00CE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3B8" w:rsidRDefault="00CE63B8" w:rsidP="00CE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3B8" w:rsidRDefault="00CE63B8" w:rsidP="00CE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3B8" w:rsidRDefault="00CE63B8" w:rsidP="00CE6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98D" w:rsidRPr="00543258" w:rsidRDefault="00F61B60" w:rsidP="00EF034A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</w:t>
      </w:r>
      <w:r w:rsidR="009F098D" w:rsidRPr="00543258">
        <w:rPr>
          <w:rFonts w:ascii="Times New Roman" w:hAnsi="Times New Roman" w:cs="Times New Roman"/>
          <w:b/>
          <w:sz w:val="24"/>
          <w:szCs w:val="24"/>
        </w:rPr>
        <w:t>безопасности.</w:t>
      </w:r>
    </w:p>
    <w:p w:rsidR="009F098D" w:rsidRPr="00543258" w:rsidRDefault="009F098D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Котлы соответствуют всем требованиям, обеспечивающим безопасность жизни и здоровья потребителя, при условии выполнения всех требований настоящего паспорта и руководства по эксплуатации.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проектировании системы отопления и монтаже котла необходимо руководствоваться Сводом правил СП 7.13130.2013 «Отопление, Вентиляция и Кондиционирование Требования пожарной безопасности».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установке котла на пол из горючих материалов необходимо защитить пространство под котлом, а так же под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люком для установки чаши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возгорания, металлическим листом по асбестовому картону толщиной 10 мм.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 монтажу, эксплуатации и обслуживанию котла допускаются лица, ознакомленные с его устройством и настоящим паспортом и руководством по эксплуатации.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 допускайте к котлу детей.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Основные принципы безопасной эксплуатации котла.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устанавливается в отдельно стоящем отапливаемом помещении (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 с полами, стенами и перекрытием из негорючих материалов. Котёл должен иметь свободный, прямой выход отработанных газов. Дымовая труба должна быть соединенная напрямую с котлом и не иметь зон скопления газов. Прохождение газов через «колодцы» в дымовой трубе категорически запрещается.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и металлические трубопроводы системы теплоснабжения подлежат заземлению. При отсутствии заземления работа котла запрещена.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должен быть снабжён группой безопасности котла с предохранительным клапаном на давление срабатывания не более Рср = 0,3 МПа (3,0 Bar) в комплект поставки котла группа безопасности не входит (опция). Для этого в верхней части котла предусмотрен патрубок</w:t>
      </w:r>
      <w:r w:rsidR="00B85C96" w:rsidRPr="00543258">
        <w:rPr>
          <w:rFonts w:ascii="Times New Roman" w:hAnsi="Times New Roman" w:cs="Times New Roman"/>
          <w:sz w:val="24"/>
          <w:szCs w:val="24"/>
        </w:rPr>
        <w:t>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На подающем трубопроводе системы отопления необходимо установить предохранительный клапан на давление срабатывания не более 0,3 МПа (3,0 Bar), установленный на расстоянии не далее 1 метра от котла. Участок трубопровода от котла до предохранительного клапана должен быть прямым. Между котлом и предохранительным клапаном запрещается установка запорной арматуры.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допускайте превышения давления в котле сверх указанной в технической характеристике величины.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допускайте эксплуатацию котла, при снижении необходимого уровня и давления теплоносителя в системе отопления.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Запрещено оставлять котёл с теплоносителем при температуре окружающего воздуха ниже 0°C.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запускайте котёл при отсутствии в нем теплоносителя и в случае замерзания теплоносителя.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открывайте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во время работы котла.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Не допускайте про</w:t>
      </w:r>
      <w:r w:rsidR="001E6E73" w:rsidRPr="00543258">
        <w:rPr>
          <w:rFonts w:ascii="Times New Roman" w:hAnsi="Times New Roman" w:cs="Times New Roman"/>
          <w:sz w:val="24"/>
          <w:szCs w:val="24"/>
        </w:rPr>
        <w:t>лива</w:t>
      </w:r>
      <w:r w:rsidRPr="00543258">
        <w:rPr>
          <w:rFonts w:ascii="Times New Roman" w:hAnsi="Times New Roman" w:cs="Times New Roman"/>
          <w:sz w:val="24"/>
          <w:szCs w:val="24"/>
        </w:rPr>
        <w:t xml:space="preserve">ние топлива </w:t>
      </w:r>
      <w:r w:rsidR="001E6E73" w:rsidRPr="00543258">
        <w:rPr>
          <w:rFonts w:ascii="Times New Roman" w:hAnsi="Times New Roman" w:cs="Times New Roman"/>
          <w:sz w:val="24"/>
          <w:szCs w:val="24"/>
        </w:rPr>
        <w:t>через чашу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</w:t>
      </w:r>
      <w:r w:rsidR="0025756B">
        <w:rPr>
          <w:rFonts w:ascii="Times New Roman" w:hAnsi="Times New Roman" w:cs="Times New Roman"/>
          <w:sz w:val="24"/>
          <w:szCs w:val="24"/>
        </w:rPr>
        <w:t>вести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визуальный контроль за состоянием нагревательных частей котла и обо всех изменениях, не предусмотренных настоящим паспортом и руководством по эксплуатации сообщать производителю.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проводить чистку котла и теплообменных поверхностей нагрева, не реже одного раза в месяц.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Чистку </w:t>
      </w:r>
      <w:r w:rsidR="001E6E73" w:rsidRPr="00543258">
        <w:rPr>
          <w:rFonts w:ascii="Times New Roman" w:hAnsi="Times New Roman" w:cs="Times New Roman"/>
          <w:sz w:val="24"/>
          <w:szCs w:val="24"/>
        </w:rPr>
        <w:t>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производить на неработающем и остывшем котле.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своевременно следить за исправным состоянием котла и его компонентов, особенно, заботится о герметичности всех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люков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котла, менять уплотнительный шнур по мере необходимости. Уплотнительный шнур является расходным материалом.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Циркуляционный насос системы отопления должен быть подключён к альтернативным источникам питания ИБП. Необходимо обеспечить бесперебойную работу циркуляционного насоса.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обслуживании котла необходимо соблюдать </w:t>
      </w:r>
      <w:r w:rsidR="001E6E73" w:rsidRPr="00543258">
        <w:rPr>
          <w:rFonts w:ascii="Times New Roman" w:hAnsi="Times New Roman" w:cs="Times New Roman"/>
          <w:sz w:val="24"/>
          <w:szCs w:val="24"/>
        </w:rPr>
        <w:t>требования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безопасности и использовать средства индивидуальной защиты. </w:t>
      </w:r>
    </w:p>
    <w:p w:rsidR="00E13E8D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Используйте топливо надлежащего качества.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остановке котла на продолжительное время (более пяти часов), во избежание размораживания котла и системы отопления в зимнее время (температура воздуха внешней среды ниже 0°C) слейте теплоноситель из котла и системы отопления.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После окончания отопительного сезона необходимо тщательно вычистить котёл от остатков топлива и сажи, осмотреть на наличие повреждений и неисправностей, при необходимости заменить </w:t>
      </w: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вышедшие из строя детали. Помещение 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 необходимо поддерживать в чистоте и сухом состоянии.</w:t>
      </w:r>
    </w:p>
    <w:p w:rsidR="008E43AC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Ремонт, профилактическое обслуживание, чистку и т.д. проводить с обязательным отключением, установленного на котёл электрооборудования от сети электропитания.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обнаружении признаков неисправности в работе электрооборудования установленного на котле (замыкание на корпус, нарушение изоляции и т.д.) немедленно отключить электрооборудование от сети электропитания и обратиться в специализированный центр сервисного обслуживания. </w:t>
      </w:r>
    </w:p>
    <w:p w:rsidR="001E6E73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следует оставлять работающий котёл без надзора на срок более суток.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возникновении неисправностей остановите работу котла и обратитесь в </w:t>
      </w:r>
      <w:r w:rsidR="00766938" w:rsidRPr="00543258">
        <w:rPr>
          <w:rFonts w:ascii="Times New Roman" w:hAnsi="Times New Roman" w:cs="Times New Roman"/>
          <w:sz w:val="24"/>
          <w:szCs w:val="24"/>
        </w:rPr>
        <w:t>техподдержку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В случае аварийной остановки котла следует: а) осторожно удалить топливо из топки в металлическую емкость, при этом пребывание в помещении 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 должно быть кратковременным, по возможности открыть двери и вентиляционные отверстия. Удаление жара из топки может производиться только в присутствии другого человека. При задымлении в 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ьном помещении, не позволяющем правильно удалить жар, следует вызвать пожарную службу. Допускается засыпание топки сухим песком. В случае аварийной остановки котла необходимо обеспечить безопасность людей б) установить причину аварии, после ее устранения, приступить к очистке и запуску котла.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Все неисправности котла необходимо немедленно устранять.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Запрещается.</w:t>
      </w:r>
    </w:p>
    <w:p w:rsidR="002767C4" w:rsidRDefault="002767C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</w:t>
      </w:r>
      <w:r>
        <w:rPr>
          <w:rFonts w:ascii="Times New Roman" w:hAnsi="Times New Roman" w:cs="Times New Roman"/>
          <w:sz w:val="24"/>
          <w:szCs w:val="24"/>
        </w:rPr>
        <w:t>котёл с прогоревшей чашей для топлива и негерметичностью камеры сгорания.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производить монтаж котла и системы отопления, с отступлениями от настоящего паспорта и инструкции по эксплуатации.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Запрещается эксплуатировать котёл, не установив согласно данной инструкции по эксплуатации котла на систему отопления и котёл предохранительных клапанов на давление срабатывания не более Рср = 0,3 МПа (3,0 Bar).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устанавливать запорную арматуру на подающей линии котла при отсутствии предохранительного клапана, установленного до запорной арматуры рассчитанный на давление срабатывания не более Рср = 0,3 МПа (3,0 Bar).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использование для разжигания котла горючих жидкостей (бензин, керосин, и т.д.).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хранить вблизи котла горючие предметы, а также: уголь, дрова, легковоспламеняющиеся жидкости.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допускать детей к эксплуатации, обслуживанию и монтажу котла.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эксплуатация котла в алкогольном или наркотическом опьянении.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котёл, при появлении дыма из корпуса.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установка котла подобранного с большим запасом тепловой мощности, это может привести к закипанию системы теплоснабжения, быстрому загрязнению теплообменных поверхностей и дымовой трубы и образованию конденсата. </w:t>
      </w:r>
    </w:p>
    <w:p w:rsidR="00766938" w:rsidRPr="00543258" w:rsidRDefault="009F098D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Эксплуатировать котёл при неполном заполнении системы отопления теплоносителем и с открытыми дверками. </w:t>
      </w:r>
    </w:p>
    <w:p w:rsidR="008E43AC" w:rsidRPr="00543258" w:rsidRDefault="008E43AC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360" w:rsidRPr="00543258" w:rsidRDefault="001B5360" w:rsidP="00EF034A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Требования к дымовой трубе и помещению </w:t>
      </w:r>
      <w:r w:rsidR="00E31FD2">
        <w:rPr>
          <w:rFonts w:ascii="Times New Roman" w:hAnsi="Times New Roman" w:cs="Times New Roman"/>
          <w:b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b/>
          <w:sz w:val="24"/>
          <w:szCs w:val="24"/>
        </w:rPr>
        <w:t>ьной.</w:t>
      </w:r>
    </w:p>
    <w:p w:rsidR="001B5360" w:rsidRPr="00543258" w:rsidRDefault="001B5360" w:rsidP="001B53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844CF" w:rsidRPr="009844CF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 к помещению </w:t>
      </w:r>
      <w:r w:rsidR="00E31FD2">
        <w:rPr>
          <w:rFonts w:ascii="Times New Roman" w:hAnsi="Times New Roman" w:cs="Times New Roman"/>
          <w:b/>
          <w:sz w:val="24"/>
          <w:szCs w:val="24"/>
          <w:u w:val="single"/>
        </w:rPr>
        <w:t>котёл</w:t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ьной.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проектировании системы отопления и монтаже котла необходимо руководствоваться Сводом правил СП 7.13130.2013 «Отопление, Вентиляция и Кондиционирование Требования пожарной безопасности».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должен размещаться в отдельном не жилом помещении (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Помещение должно быть оснащено системой вентиляции. Помещение должно быть обеспеченно достаточным естественным освещением, а в ночное время электрическим освещением. При невозможности обеспечить естественное освещение, должно иметься искусственное освещение.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Дверь из 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 должна открываться наружу, быть изготовлена из негорючих материалов и иметь минимальную ширину проема 0,8-1,0 м.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Минимальная высота помещения 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 от пола до потолка должна быть не менее 2,5 м.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Температура воздуха в помещении должна быть от +5 до +40°C.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Котёл запрещено монтировать в помещении с повышенной влажностью.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Расстояние перед котлом должно быть не менее 1,25 м.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Расстояние между котлом и стенами помещения, для бокового обслуживая, должно быть не менее 0,5 м.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стеной помещения и задней стенкой котла должно быть не менее 0,5 м. </w:t>
      </w:r>
    </w:p>
    <w:p w:rsidR="001B5360" w:rsidRPr="009844CF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дымовой трубе и приточной вентиляции.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Для получения оптимального режима горения топлива и создания тяги дымовой трубой, необходимо иметь прямую дымовую трубу и функционирующую приточно – вытяжную вентиляцию в помещении 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Стенки дымовой трубы должны быть гладкими, без заужений относительно дымового патрубка котла и не иметь других подключений.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Колодцы и дымообороты у дымовой трубы не допускаются.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случае необходимости допускается прокладывать горизонтальные газоходы длиной не более 1 м.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Дымовую трубу необходимо выполнять из огнеупорных и жаростойких материалов, устойчивых к коррозии.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Рекомендуется применять двухслойные дымовые трубы и дымоходы из нержавеющей кислотостойкой стали, заводской готовности, с тепловой изоляцией из негорючих материалов, выдерживающих высокую температуру.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Большое значение на работу котла оказывает правильный выбор высоты и площади сечения дымовой трубы.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Дымоход должен иметь ревизионные лючки для возможности очистки и обязательно кондесатоотвод. </w:t>
      </w:r>
    </w:p>
    <w:p w:rsidR="001B5360" w:rsidRPr="00543258" w:rsidRDefault="001B5360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Элементы дымовой трубы и дымоходы в комплект поставки котла не входят.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Style w:val="ac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дымоходам</w:t>
      </w:r>
      <w:r w:rsidR="008E43AC" w:rsidRPr="00543258">
        <w:rPr>
          <w:rStyle w:val="ac"/>
          <w:color w:val="333333"/>
          <w:sz w:val="24"/>
          <w:szCs w:val="24"/>
        </w:rPr>
        <w:t>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7.13130.2009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 xml:space="preserve"> «Отопление, вентиляция и кондиционирование. Противопожарные требования». Устанавливает, например, минимальную высоту дымохода над крышей: на плоской кровле — не менее 500 мм, на скатной кровле, если труба располагается менее чем в 1,5 м от парапета или конька — не менее 500 мм от верхней точки парапета или конька, если труба располагается на расстоянии от 1,5 до 3 метров — не ниже уровня верхнего края конька или парапета, если дымоход располагается на расстоянии более 3 метров от конька или парапета — не ниже условной линии, которая проводится от конька вниз под углом 10°.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ГОСТ Р 71105.2-2024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«Конструкции для удаления дымовых газов. Системы дымоходные с внутренними керамическими трубами. Часть 2. Требования и методы испытаний для влажного режима эксплуатации». Устанавливает требования к многослойным дымоходным системам с внутренними керамическими трубами для влажного режима эксплуатации.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375.1325800.2017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«Трубы промышленные дымовые. Правила проектирования». Регламентирует требования к промышленным дымовым трубам, например, к высоте труб и расположению труб.</w:t>
      </w:r>
    </w:p>
    <w:p w:rsidR="008E43AC" w:rsidRPr="00543258" w:rsidRDefault="008E43AC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EF034A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Монтаж котла и системы отопления.</w:t>
      </w:r>
    </w:p>
    <w:p w:rsidR="00E97844" w:rsidRPr="00543258" w:rsidRDefault="00E97844" w:rsidP="00E9784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  <w:t>Проект системы отопления, монтаж котла, монтаж системы отопления должны производить в полном соответствии с требованиями паспорта и руководства по эксплуатации, действующей нормативно-технической документацией, организацией имеющей право на данные работы.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отопительного котла в жилом помещении запрещена.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устанавливается в отдельно стоящем отапливаемом помещении (</w:t>
      </w:r>
      <w:r w:rsidR="00E31FD2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 с полами, стенами и перекрытием из негорючих материалов.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должен иметь свободный, прямой выход отработанных газов.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Дымовая труба должна быть соединенная напрямую с котлом и не иметь зон скопления газов.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Прохождение газов через «колодцы» в дымовой трубе категорически запрещается.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Открытая система отопления должна, иметь расширительный бак, хорошо утепленный и установленный в теплом помещении объёмом не менее 10% от объёма системы отопления.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Для закрытой системы отопления применяется мембранный расширительный бак.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Высоту установки дымовой трубы над кровлей (см. требования к дымоходам)</w:t>
      </w:r>
      <w:r w:rsidR="008E43AC" w:rsidRPr="00543258">
        <w:rPr>
          <w:rFonts w:ascii="Times New Roman" w:hAnsi="Times New Roman" w:cs="Times New Roman"/>
          <w:sz w:val="24"/>
          <w:szCs w:val="24"/>
        </w:rPr>
        <w:t>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котла в помещении должна обеспечить свободный доступ для обслуживания и очистки каждой его части.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На подающем трубопроводе системы отопления необходимо установить предохранительный клапан на давление срабатывания не более 0,3 МПа (3,0 Bar), установленный на расстоянии не далее 1 метра от котла.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Участок трубопровода от котла до предохранительного клапана должен быть прямым.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Между котлом и предохранительным клапаном запрещается установка запорной арматуры.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Система отопления должна быть спроектирована и смонтирована таким образом, чтобы обеспечить полное удаление воздуха, при её заполнении и полном удалении теплоносителя, через дренаж при опорожнении.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максимальной температуре теплоносителя 90°C, давление не должно превышать 0,3 МПа (3,0 Bar).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Испытание (опрессовку) системы отопления (труб, радиаторов) производить при отсоединенном котле, при этом давление не должно превышать максимальное рабочее давление, указанное в проекте системы отопления.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Подключение электрического питания должно производиться в соответствии с требованиями Правил устройства электроустановок (ПУЭ).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Если система отопления заполняется из водопроводной сети, необходимо на линии подпитки установить редуктор давления настроенный на давление менее 0,25 МПа (2,5 бар). </w:t>
      </w:r>
    </w:p>
    <w:p w:rsidR="00E97844" w:rsidRPr="00543258" w:rsidRDefault="00E9784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Монтаж котла системы отопления следует производить в соответствии со схемой подключения котла к открытой и закрытой системе отопления, с принудительной циркуляцией.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Заполнение отопительной системы теплоносителем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Теплоноситель в системе не должен содержать химических и механических примесей, способных вызвать повреждения.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Общая жесткость теплоносителя не более 2 мг.экв/дм³.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Теплоноситель должен иметь PH 6,5 – 8,5.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Применение жесткой воды для теплоносителя вызывает образование накипи в котле, что снижает его теплотехнические параметры.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Если жесткость воды для теплоносителя не отвечает требуемым параметрам, вода должна быть обработана.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Долив теплоносителя в отопительную систему производить в охлаждённый котёл до 70 °С.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Допускается использование незамерзающего теплоносителя, сертифицированного для жилых помещений. Согласно документации на его применение. </w:t>
      </w:r>
    </w:p>
    <w:p w:rsidR="00E97844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Во время работы котла необходимо контролировать объем и давление теплоносителя.</w:t>
      </w:r>
    </w:p>
    <w:p w:rsidR="001E6F32" w:rsidRDefault="001E6F32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9B1335" w:rsidP="00EF034A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Эксплуатация котла.</w:t>
      </w:r>
    </w:p>
    <w:p w:rsidR="009B1335" w:rsidRPr="00543258" w:rsidRDefault="009B1335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DD" w:rsidRDefault="001E6F32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Оборудование должно эксплуатироваться 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Pr="00543258">
        <w:rPr>
          <w:rFonts w:ascii="Times New Roman" w:hAnsi="Times New Roman" w:cs="Times New Roman"/>
          <w:sz w:val="24"/>
          <w:szCs w:val="24"/>
        </w:rPr>
        <w:t>при температуре не ниже +5 градусов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 влажностью не более 70%. </w:t>
      </w:r>
    </w:p>
    <w:p w:rsidR="001E6F32" w:rsidRPr="00543258" w:rsidRDefault="000D15B4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>Запрещается эксплуатация оборудования на открытом воздухе и при температуре ниже + 5 градусов, а также попадание на автоматику осадков.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Топливо.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качестве топлива используются: все виды отработанных масел, дизельное топливо, пиролизное (печное топливо), чистая нефть.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 использовать - бензин, ацетон, растворители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Топливо должно храниться в сухом месте, при температуре не менее +5°C, не допуская попадания влаги. Теплопроизводительность котлов может меняться в меньшую или большую сторону, при использовании разного качества топлива.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Подготовка системы отопления и котла. </w:t>
      </w:r>
    </w:p>
    <w:p w:rsidR="009B1335" w:rsidRPr="00543258" w:rsidRDefault="00E31FD2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должен эксплуатироваться только подключенным к отопительной системе, заполненной теплоносителем.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готовность котла, отопительной системы, дымохода и приточной вентиляции к началу работы.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состояние уплотнительного шнура и асбестовой прокладки.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Убедиться, что система отопления заполнена в необходимом объеме. </w:t>
      </w:r>
    </w:p>
    <w:p w:rsidR="009B1335" w:rsidRPr="00543258" w:rsidRDefault="009B1335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Запуск котла при температуре ниже 0°C запрещен. </w:t>
      </w:r>
    </w:p>
    <w:p w:rsidR="009B1335" w:rsidRDefault="009B1335" w:rsidP="009B133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818" w:rsidRPr="00543258" w:rsidRDefault="006B0818" w:rsidP="009B133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9B1335" w:rsidP="00EF034A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Розжиг котла</w:t>
      </w:r>
      <w:r w:rsidR="00280605" w:rsidRPr="00543258">
        <w:rPr>
          <w:rFonts w:ascii="Times New Roman" w:hAnsi="Times New Roman" w:cs="Times New Roman"/>
          <w:b/>
          <w:sz w:val="24"/>
          <w:szCs w:val="24"/>
        </w:rPr>
        <w:t xml:space="preserve"> и настройка пульта управления - автоматики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Подготовка к работе:</w:t>
      </w:r>
    </w:p>
    <w:p w:rsidR="001F3F7D" w:rsidRPr="00543258" w:rsidRDefault="001F3F7D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Подключить автоматику – для этого толстый провод подключить в вентилятору наддува соблюдая полярность (при включении вентилятор должен крутиться в сторону котла)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 одно нажатие на кнопку старт работает вентилятор наддува</w:t>
      </w:r>
      <w:r w:rsidRPr="00543258">
        <w:rPr>
          <w:rFonts w:ascii="Times New Roman" w:hAnsi="Times New Roman" w:cs="Times New Roman"/>
          <w:sz w:val="24"/>
          <w:szCs w:val="24"/>
        </w:rPr>
        <w:t>, тонкий провод подключить на электродвигатель насоса соблюдая полярность (при включении шток насоса должен вращаться по часовой стрелке)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 два нажатия на кнопку старт работает насос подачи топлива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1F3F7D" w:rsidRPr="00543258" w:rsidRDefault="001F3F7D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Взять медицинский шприц на 50 мл набрать в него отработки и запитать насос подачи топлива, дабы исключить завоздушивание системы подачи топлива. После этого подсоединить шланги подачи топлива (идут в комплекте) на штуцера насоса и трубку подачи на крышке котла и обжать плотно хомутами исключая подсос воздуха. </w:t>
      </w:r>
      <w:r w:rsidR="00E14F61" w:rsidRPr="00543258">
        <w:rPr>
          <w:rFonts w:ascii="Times New Roman" w:hAnsi="Times New Roman" w:cs="Times New Roman"/>
          <w:sz w:val="24"/>
          <w:szCs w:val="24"/>
        </w:rPr>
        <w:t>Включить автоматику и два раза нажать на кнопку старт (включение насоса подачи топлива) и убедиться что топливо начало поступать в котёл.</w:t>
      </w:r>
    </w:p>
    <w:p w:rsidR="001F3F7D" w:rsidRPr="00543258" w:rsidRDefault="001F3F7D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Открыть люк для установки чаши горения топлива, вытащить чашу и проверить наличие тяги в дымоходе с помощью листа бумаги. Если тяга есть, то бумага будет притягиваться, если же тяга отсутствует, то необходимо устранить проблему.</w:t>
      </w:r>
    </w:p>
    <w:p w:rsidR="00754049" w:rsidRPr="00543258" w:rsidRDefault="009B1335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Включить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 управления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сеть 220в</w:t>
      </w:r>
      <w:r w:rsidR="00280605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включить тумблер на панели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подождать пока загрузится процессор </w:t>
      </w:r>
      <w:r w:rsidR="00280605" w:rsidRPr="00543258">
        <w:rPr>
          <w:rFonts w:ascii="Times New Roman" w:hAnsi="Times New Roman" w:cs="Times New Roman"/>
          <w:sz w:val="24"/>
          <w:szCs w:val="24"/>
        </w:rPr>
        <w:t>пульта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управления, </w:t>
      </w:r>
      <w:r w:rsidR="00E14F61" w:rsidRPr="00543258">
        <w:rPr>
          <w:rFonts w:ascii="Times New Roman" w:hAnsi="Times New Roman" w:cs="Times New Roman"/>
          <w:sz w:val="24"/>
          <w:szCs w:val="24"/>
        </w:rPr>
        <w:t xml:space="preserve">зажать и удерживать кнопку старт и войти в меню настроек и </w:t>
      </w:r>
      <w:r w:rsidR="00070E61" w:rsidRPr="00543258">
        <w:rPr>
          <w:rFonts w:ascii="Times New Roman" w:hAnsi="Times New Roman" w:cs="Times New Roman"/>
          <w:sz w:val="24"/>
          <w:szCs w:val="24"/>
        </w:rPr>
        <w:t>провести настройки режимов работы вентилятора наддува и насоса подачи топлива как в режиме нагрева так и в режиме термостата, выставить текущее время, температуру теплоносителя</w:t>
      </w:r>
      <w:r w:rsidR="00754049" w:rsidRPr="00543258">
        <w:rPr>
          <w:rFonts w:ascii="Times New Roman" w:hAnsi="Times New Roman" w:cs="Times New Roman"/>
          <w:sz w:val="24"/>
          <w:szCs w:val="24"/>
        </w:rPr>
        <w:t>, гистерезис, переход в день или ночь, температуру нет нагрева</w:t>
      </w:r>
      <w:r w:rsidR="00A5788C" w:rsidRPr="00543258">
        <w:rPr>
          <w:rFonts w:ascii="Times New Roman" w:hAnsi="Times New Roman" w:cs="Times New Roman"/>
          <w:sz w:val="24"/>
          <w:szCs w:val="24"/>
        </w:rPr>
        <w:t xml:space="preserve"> как указано в настройках автоматики</w:t>
      </w:r>
      <w:r w:rsidR="00754049" w:rsidRPr="0054325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238EB" w:rsidRPr="00543258" w:rsidRDefault="00D238EB" w:rsidP="00EF034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Настройка автоматики: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Данное электрооборудование используется только для котлов производства </w:t>
      </w:r>
      <w:r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После включения в сеть 220В появляется заставка WWW.STAVPECH.RU с</w:t>
      </w:r>
      <w:r w:rsid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месяцем и годом выпуска. В это время происходит инициализация термодатчика (DS18B20) и режима питания устройства, работа возможна от сети 220В и источника резервного питания 12В (Автомобильного аккумулятора). Переключения между источниками питания выполняется с помощью автомобильного реле 12В.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 индикаторе отображается вся необходимая информация для работы котла.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работает в двух режимах, режим нагрева и режим остывания (Термостат) переключение между режимами происходит автоматически.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температуры теплоносителя устанавливается двумя кнопками +/-на лицевой панели. 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Для корректной, удобной и стабильной работы котла имеется меню настроек всей периферии котла, а также аварийных режимов, гистерезиса теплоносителя, режима День/Ночь. 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Чтобы войти в это меню следует нажать и удерживать в течении 2 сек.кнопку Sel/Старт где поочерёдным нажатием данной кнопки идёт переключение всех параметров. </w:t>
      </w:r>
    </w:p>
    <w:p w:rsidR="00D238EB" w:rsidRPr="00543258" w:rsidRDefault="00D238EB" w:rsidP="00EF034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После бездействия 12 сек. выход в основной режим.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1.Скорость Воздуха При Нагреве (1-99)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2 .Подача Масла При Нагреве (1-99) 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3.Скорость Воздуха ПриТермостате (1-99)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4.Подача Масла ПриТермостате (1-99)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5.Гистерезис Котла (1-15)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6.Понижение Т для «Нет Нагрева» (1-30)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7.Текущее Время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8.Время перехода в день 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9.Температура Днём 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10.Время перехода в ночь 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11.Температура ночью</w:t>
      </w:r>
    </w:p>
    <w:p w:rsidR="00D238EB" w:rsidRDefault="00D238EB" w:rsidP="00EF0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12.Время работы и число включений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3258">
        <w:rPr>
          <w:rFonts w:ascii="Times New Roman" w:hAnsi="Times New Roman" w:cs="Times New Roman"/>
          <w:b/>
          <w:bCs/>
          <w:sz w:val="24"/>
          <w:szCs w:val="24"/>
        </w:rPr>
        <w:t>Пояснения по работе автоматики: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меню 1и 2 устанавливают обороты вентилятора наддува и маслонасоса в режиме нагрева, где рекомендованное значение воздуха в пределах 90-99, а маслонасоса следует установить опытным путём.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меню 3 и 4 устанавливают обороты вентилятора наддува и маслонасоса в режиме остывания (Термостат), где рекомендованное значение воздуха в пределах 35-45, а маслонасоса следует установить опытным путём.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>Пункт 5 Гистерезис котла, по достижению теплоносителя заданной температуры, котёл переходит в режим остывания (Термостат) и находится в нём пока температура не снизится на выставленное значение по отношению к заданной температуре, после чего снова включается режим нагрева.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Пункт 6 Понижение Т для «Нет Нагрева» это значение на которое уменьшилась температура от текущей в режиме нагрева, когда температура должна расти, что свидетельствует о пропадании пламени. При этом выключается маслонасос работает только вентилятор наддува в течении 30 минут. Надпись на индикаторе «НетПламя» 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Пункты с 7 по11 отвечают за функцию день/ночь, где можно задать одну температуру днём и другую ночью или по любому другому удобному Вам временному интервалу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bCs/>
          <w:sz w:val="24"/>
          <w:szCs w:val="24"/>
          <w:u w:val="single"/>
        </w:rPr>
        <w:t>Запуск:</w:t>
      </w:r>
    </w:p>
    <w:p w:rsidR="00D238EB" w:rsidRPr="00543258" w:rsidRDefault="009B1335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зависимости от мощности </w:t>
      </w:r>
      <w:r w:rsidR="00070E61" w:rsidRPr="00543258">
        <w:rPr>
          <w:rFonts w:ascii="Times New Roman" w:hAnsi="Times New Roman" w:cs="Times New Roman"/>
          <w:sz w:val="24"/>
          <w:szCs w:val="24"/>
        </w:rPr>
        <w:t>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в </w:t>
      </w:r>
      <w:r w:rsidR="00070E61" w:rsidRPr="00543258">
        <w:rPr>
          <w:rFonts w:ascii="Times New Roman" w:hAnsi="Times New Roman" w:cs="Times New Roman"/>
          <w:sz w:val="24"/>
          <w:szCs w:val="24"/>
        </w:rPr>
        <w:t>чашу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налить вручную 150-450 мл топлива, 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взять кусочек х/б ткани 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и промокнуть в </w:t>
      </w:r>
      <w:r w:rsidRPr="00543258">
        <w:rPr>
          <w:rFonts w:ascii="Times New Roman" w:hAnsi="Times New Roman" w:cs="Times New Roman"/>
          <w:sz w:val="24"/>
          <w:szCs w:val="24"/>
        </w:rPr>
        <w:t>топлив</w:t>
      </w:r>
      <w:r w:rsidR="00070E61" w:rsidRPr="00543258">
        <w:rPr>
          <w:rFonts w:ascii="Times New Roman" w:hAnsi="Times New Roman" w:cs="Times New Roman"/>
          <w:sz w:val="24"/>
          <w:szCs w:val="24"/>
        </w:rPr>
        <w:t>о, взять газовую горелку и разжечь топливо в чаше</w:t>
      </w:r>
      <w:r w:rsidRPr="00543258">
        <w:rPr>
          <w:rFonts w:ascii="Times New Roman" w:hAnsi="Times New Roman" w:cs="Times New Roman"/>
          <w:sz w:val="24"/>
          <w:szCs w:val="24"/>
        </w:rPr>
        <w:t xml:space="preserve">, </w:t>
      </w:r>
      <w:r w:rsidR="00070E61" w:rsidRPr="00543258">
        <w:rPr>
          <w:rFonts w:ascii="Times New Roman" w:hAnsi="Times New Roman" w:cs="Times New Roman"/>
          <w:sz w:val="24"/>
          <w:szCs w:val="24"/>
        </w:rPr>
        <w:t>когда топливо разгорится вставить чашу в котёл</w:t>
      </w:r>
      <w:r w:rsidRPr="00543258">
        <w:rPr>
          <w:rFonts w:ascii="Times New Roman" w:hAnsi="Times New Roman" w:cs="Times New Roman"/>
          <w:sz w:val="24"/>
          <w:szCs w:val="24"/>
        </w:rPr>
        <w:t>, не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плотно прикрыть </w:t>
      </w:r>
      <w:r w:rsidR="00070E61" w:rsidRPr="00543258">
        <w:rPr>
          <w:rFonts w:ascii="Times New Roman" w:hAnsi="Times New Roman" w:cs="Times New Roman"/>
          <w:sz w:val="24"/>
          <w:szCs w:val="24"/>
        </w:rPr>
        <w:t>люк</w:t>
      </w:r>
      <w:r w:rsidRPr="00543258">
        <w:rPr>
          <w:rFonts w:ascii="Times New Roman" w:hAnsi="Times New Roman" w:cs="Times New Roman"/>
          <w:sz w:val="24"/>
          <w:szCs w:val="24"/>
        </w:rPr>
        <w:t xml:space="preserve">, </w:t>
      </w:r>
      <w:r w:rsidR="00D238EB" w:rsidRPr="00543258">
        <w:rPr>
          <w:rFonts w:ascii="Times New Roman" w:hAnsi="Times New Roman" w:cs="Times New Roman"/>
          <w:sz w:val="24"/>
          <w:szCs w:val="24"/>
        </w:rPr>
        <w:t>после чего следует нажать один раз, кнопку Sel/Старт, после чего активизируется вентилятор наддува (Разгон вентилятора наддува до полной мощности происходит за 20 сек.), надпись на индикаторе Поджиг (при необходимость подождать еще для лучшего возгорания масла)</w:t>
      </w:r>
      <w:r w:rsidR="00070E61" w:rsidRPr="00543258">
        <w:rPr>
          <w:rFonts w:ascii="Times New Roman" w:hAnsi="Times New Roman" w:cs="Times New Roman"/>
          <w:sz w:val="24"/>
          <w:szCs w:val="24"/>
        </w:rPr>
        <w:t xml:space="preserve">, через смотровое окно на крышке убедиться в 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качественном </w:t>
      </w:r>
      <w:r w:rsidR="00070E61" w:rsidRPr="00543258">
        <w:rPr>
          <w:rFonts w:ascii="Times New Roman" w:hAnsi="Times New Roman" w:cs="Times New Roman"/>
          <w:sz w:val="24"/>
          <w:szCs w:val="24"/>
        </w:rPr>
        <w:t>горении, плотно затянуть люк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и нажать второй раз на кнопку Sel/Старт включится маслонасос, надпись на индикаторе Нагрев. Котёл работает идёт нагрев.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 достижении заданной температуры котёл перейдёт в режим минимального горения, надпись на индикаторе Термостат, следует отрегулировать пункты 3 и 4 меню настроек. Настройка производится один раз, после выключения из сети выставленные значения запоминаются устройством.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Автоматика следит и отслеживает все аварийные ситуации. Установлен верхний предел температуры теплоносителя в 95 градусов по достижении данной температуры котёл перейдёт в аварийный режим откл. Маслонасос работает только вентилятор наддува, надпись Темпе &gt;95. 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выходе из строя датчика температуры или же обрыве его проводов или другим каким либо причинам автоматика не запустится в основной режим появляется надпись перезагрузка нет датчика темп. Возможен запуск в аварийном режиме без датчика температуры. Работа в этом режиме крайне нежелательна или и производится как крайняя мера под Вашу ответственность. Для работы в этом режиме следует отсоединить датчик температуры и установить перемычку(Jumper) на два крайних правых вывода (по указанию техподдержки).</w:t>
      </w:r>
    </w:p>
    <w:p w:rsidR="00D238EB" w:rsidRPr="00543258" w:rsidRDefault="00D238EB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Для питания хода часов применяется 3В батарейка CR2032 при вводе в эксплуатацию вставить её в посадочное место, если время постоянно показывает 00:00 это говорит </w:t>
      </w:r>
      <w:r w:rsidR="0025756B">
        <w:rPr>
          <w:rFonts w:ascii="Times New Roman" w:hAnsi="Times New Roman" w:cs="Times New Roman"/>
          <w:sz w:val="24"/>
          <w:szCs w:val="24"/>
        </w:rPr>
        <w:t>о выходе из строя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батарейки.</w:t>
      </w:r>
    </w:p>
    <w:p w:rsidR="00D238EB" w:rsidRPr="00543258" w:rsidRDefault="00331F62" w:rsidP="006B0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ВНИМАНИЕ:</w:t>
      </w:r>
    </w:p>
    <w:p w:rsidR="00D238EB" w:rsidRPr="009844CF" w:rsidRDefault="00331F62" w:rsidP="00EF03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4CF">
        <w:rPr>
          <w:rFonts w:ascii="Times New Roman" w:hAnsi="Times New Roman" w:cs="Times New Roman"/>
          <w:b/>
          <w:i/>
          <w:sz w:val="24"/>
          <w:szCs w:val="24"/>
        </w:rPr>
        <w:t>Вы приобрели и используете полуавтоматические жидкотопливные котлы серии КДО и ГЕККТРОН капельного типа, при переходе в режим термостата происходит догрев теплоносителя по инерции (так как в котлах поддерживается горение) от 5 до 25 градусов. Учитывайте это при выставлении температуры теплоносителя.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6FE" w:rsidRDefault="009B1335" w:rsidP="00EE5A42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Обслуживание котла.</w:t>
      </w:r>
    </w:p>
    <w:p w:rsidR="009844CF" w:rsidRPr="009844CF" w:rsidRDefault="009844CF" w:rsidP="009844CF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4CF" w:rsidRPr="009844CF" w:rsidRDefault="009844CF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 xml:space="preserve">Для чистки камеры сгорания и газоотводных труб котла необходимо снять верхнюю крышку с инжектором, произвести чистку камеры сгорания, газоотводных труб и очистить все отверстия на инжекторе, снизу открутить болты на люке для чистки, удалить весь осыпавшийся шлак, установить люк на жаростойкий герметик, установить верхнюю крышку с инжектором. </w:t>
      </w:r>
    </w:p>
    <w:p w:rsidR="009844CF" w:rsidRPr="009844CF" w:rsidRDefault="009844CF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 xml:space="preserve">Чашу в которой происходит горение необходимо чистить от шлака ежедневно (чаша является расходным материалом и срок её службы зависит от качества её обслуживания, режима работы и используемого топлива). </w:t>
      </w:r>
    </w:p>
    <w:p w:rsidR="00D238EB" w:rsidRPr="00543258" w:rsidRDefault="009B1335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="001E6F32" w:rsidRPr="00543258">
        <w:rPr>
          <w:rFonts w:ascii="Times New Roman" w:hAnsi="Times New Roman" w:cs="Times New Roman"/>
          <w:sz w:val="24"/>
          <w:szCs w:val="24"/>
        </w:rPr>
        <w:t>обслуживание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1E6F32" w:rsidRPr="00543258">
        <w:rPr>
          <w:rFonts w:ascii="Times New Roman" w:hAnsi="Times New Roman" w:cs="Times New Roman"/>
          <w:sz w:val="24"/>
          <w:szCs w:val="24"/>
        </w:rPr>
        <w:t xml:space="preserve">и чистка </w:t>
      </w:r>
      <w:r w:rsidR="00D238EB" w:rsidRPr="00543258">
        <w:rPr>
          <w:rFonts w:ascii="Times New Roman" w:hAnsi="Times New Roman" w:cs="Times New Roman"/>
          <w:sz w:val="24"/>
          <w:szCs w:val="24"/>
        </w:rPr>
        <w:t>чаш</w:t>
      </w:r>
      <w:r w:rsidR="001E6F32" w:rsidRPr="00543258">
        <w:rPr>
          <w:rFonts w:ascii="Times New Roman" w:hAnsi="Times New Roman" w:cs="Times New Roman"/>
          <w:sz w:val="24"/>
          <w:szCs w:val="24"/>
        </w:rPr>
        <w:t>и</w:t>
      </w:r>
      <w:r w:rsidR="00D238EB" w:rsidRPr="00543258">
        <w:rPr>
          <w:rFonts w:ascii="Times New Roman" w:hAnsi="Times New Roman" w:cs="Times New Roman"/>
          <w:sz w:val="24"/>
          <w:szCs w:val="24"/>
        </w:rPr>
        <w:t xml:space="preserve"> для горения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D238EB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Ежедневно проводите технический осмотр котла. </w:t>
      </w:r>
    </w:p>
    <w:p w:rsidR="00D238EB" w:rsidRPr="00543258" w:rsidRDefault="009B1335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Еженедельно проверяйте герметичность системы, уровень теплоносителя в системе отопления. </w:t>
      </w:r>
    </w:p>
    <w:p w:rsidR="00D238EB" w:rsidRPr="00543258" w:rsidRDefault="009B1335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Еженедельно проверяйте работоспособность предохранительного клапана группы безопасности. </w:t>
      </w:r>
    </w:p>
    <w:p w:rsidR="00D238EB" w:rsidRPr="00543258" w:rsidRDefault="00C67397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Ежемесячно и п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о окончанию отопительного сезона </w:t>
      </w:r>
      <w:r w:rsidRPr="00543258">
        <w:rPr>
          <w:rFonts w:ascii="Times New Roman" w:hAnsi="Times New Roman" w:cs="Times New Roman"/>
          <w:sz w:val="24"/>
          <w:szCs w:val="24"/>
        </w:rPr>
        <w:t>проводите полную чистку котла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Default="00C67397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Периодически осматривайте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и при необходимости замените уплотнительный шнур </w:t>
      </w:r>
      <w:r w:rsidRPr="00543258">
        <w:rPr>
          <w:rFonts w:ascii="Times New Roman" w:hAnsi="Times New Roman" w:cs="Times New Roman"/>
          <w:sz w:val="24"/>
          <w:szCs w:val="24"/>
        </w:rPr>
        <w:t>верхней крышки и асбест на крышке люка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Pr="00543258" w:rsidRDefault="009844CF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>Обязательное проведение сезонной ревизии дымохода.</w:t>
      </w:r>
    </w:p>
    <w:p w:rsidR="00C976FE" w:rsidRPr="00543258" w:rsidRDefault="00C976FE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D238EB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Транспортировка и хранение.</w:t>
      </w:r>
    </w:p>
    <w:p w:rsidR="00C976FE" w:rsidRPr="00543258" w:rsidRDefault="00C976FE" w:rsidP="00D2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Хранить котёл рекомендуется в сухом помещении. Не допускать попадание атмосферных осадков. Допускается транспортирование котла любым видом транспорта 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 вертикальном положении. </w:t>
      </w:r>
    </w:p>
    <w:p w:rsidR="006971A3" w:rsidRPr="00543258" w:rsidRDefault="006971A3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EE5A42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Утилизация.</w:t>
      </w:r>
    </w:p>
    <w:p w:rsidR="00C976FE" w:rsidRPr="00543258" w:rsidRDefault="00C976FE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9B1335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подлежит утилизации по правилам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 утилизации лома чёрных металлов. Теплоизоляция переработке не подлежит.</w:t>
      </w:r>
    </w:p>
    <w:p w:rsidR="007D6A9D" w:rsidRPr="00543258" w:rsidRDefault="007D6A9D" w:rsidP="000D15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EE5A42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Гарантийные обязательства.</w:t>
      </w:r>
    </w:p>
    <w:p w:rsidR="007D6A9D" w:rsidRPr="00543258" w:rsidRDefault="007D6A9D" w:rsidP="007D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срок службы котла 1</w:t>
      </w:r>
      <w:r w:rsidR="00256ECE" w:rsidRPr="00543258">
        <w:rPr>
          <w:rFonts w:ascii="Times New Roman" w:hAnsi="Times New Roman" w:cs="Times New Roman"/>
          <w:sz w:val="24"/>
          <w:szCs w:val="24"/>
        </w:rPr>
        <w:t>2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месяцев со дня продажи через </w:t>
      </w:r>
      <w:r w:rsidR="00256ECE" w:rsidRPr="00543258">
        <w:rPr>
          <w:rFonts w:ascii="Times New Roman" w:hAnsi="Times New Roman" w:cs="Times New Roman"/>
          <w:sz w:val="24"/>
          <w:szCs w:val="24"/>
        </w:rPr>
        <w:t>сайт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или с завода изготовителя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если дату продажи установить не возможно, то гарантийный срок исчисляется со дня изготовления. </w:t>
      </w:r>
    </w:p>
    <w:p w:rsidR="007D6A9D" w:rsidRPr="00543258" w:rsidRDefault="007D6A9D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срок на компоненты котла 12 месяцев.</w:t>
      </w:r>
    </w:p>
    <w:p w:rsidR="007D6A9D" w:rsidRPr="00543258" w:rsidRDefault="007D6A9D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 уплотнение </w:t>
      </w:r>
      <w:r w:rsidR="00256ECE" w:rsidRPr="00543258">
        <w:rPr>
          <w:rFonts w:ascii="Times New Roman" w:hAnsi="Times New Roman" w:cs="Times New Roman"/>
          <w:sz w:val="24"/>
          <w:szCs w:val="24"/>
        </w:rPr>
        <w:t xml:space="preserve">верхней крышки, люков и чаши для горения </w:t>
      </w: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не распространяется. </w:t>
      </w:r>
    </w:p>
    <w:p w:rsidR="007D6A9D" w:rsidRPr="00543258" w:rsidRDefault="007D6A9D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гарантийном ремонте будет отказано в случае:</w:t>
      </w:r>
    </w:p>
    <w:p w:rsidR="005D6D71" w:rsidRPr="00543258" w:rsidRDefault="005D6D71" w:rsidP="005D6D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заполнен 16 раздел - </w:t>
      </w:r>
      <w:r w:rsidRPr="00543258">
        <w:rPr>
          <w:rFonts w:ascii="Times New Roman" w:hAnsi="Times New Roman" w:cs="Times New Roman"/>
          <w:b/>
          <w:sz w:val="24"/>
          <w:szCs w:val="24"/>
        </w:rPr>
        <w:t>Сведения об установке</w:t>
      </w:r>
      <w:r>
        <w:rPr>
          <w:rFonts w:ascii="Times New Roman" w:hAnsi="Times New Roman" w:cs="Times New Roman"/>
          <w:sz w:val="24"/>
          <w:szCs w:val="24"/>
        </w:rPr>
        <w:t xml:space="preserve"> данного паспорта; </w:t>
      </w:r>
    </w:p>
    <w:p w:rsidR="005D6D71" w:rsidRPr="00543258" w:rsidRDefault="005D6D71" w:rsidP="005D6D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несоблюдение или нарушение правил эксплуатации или монтажа;</w:t>
      </w:r>
    </w:p>
    <w:p w:rsidR="005D6D71" w:rsidRPr="00543258" w:rsidRDefault="005D6D71" w:rsidP="005D6D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небрежное хранение и транспортировки </w:t>
      </w:r>
      <w:r>
        <w:rPr>
          <w:rFonts w:ascii="Times New Roman" w:hAnsi="Times New Roman" w:cs="Times New Roman"/>
          <w:sz w:val="24"/>
          <w:szCs w:val="24"/>
        </w:rPr>
        <w:t>калорифера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как потребителем, так и любой другой организацией; </w:t>
      </w:r>
    </w:p>
    <w:p w:rsidR="005D6D71" w:rsidRPr="00543258" w:rsidRDefault="005D6D71" w:rsidP="005D6D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самостоятельный ремонт или изменения конструкции </w:t>
      </w:r>
      <w:r>
        <w:rPr>
          <w:rFonts w:ascii="Times New Roman" w:hAnsi="Times New Roman" w:cs="Times New Roman"/>
          <w:sz w:val="24"/>
          <w:szCs w:val="24"/>
        </w:rPr>
        <w:t>калорифера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D6D71" w:rsidRPr="00543258" w:rsidRDefault="005D6D71" w:rsidP="005D6D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возникновение дефектов, вызванных стихийными бедствиями, преднамеренными действиями, пожарами и т.п. </w:t>
      </w:r>
    </w:p>
    <w:p w:rsidR="005D6D71" w:rsidRPr="00543258" w:rsidRDefault="005D6D71" w:rsidP="005D6D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монтажа оборудования лицами или организациями не имеющих соответствующих лицензий/ квалификации </w:t>
      </w:r>
      <w:r>
        <w:rPr>
          <w:rFonts w:ascii="Times New Roman" w:hAnsi="Times New Roman" w:cs="Times New Roman"/>
          <w:sz w:val="24"/>
          <w:szCs w:val="24"/>
        </w:rPr>
        <w:t>по монтажу, установке и вводу с строй отопительного оборудования с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пусконаладочных мероприятий.</w:t>
      </w:r>
    </w:p>
    <w:p w:rsidR="00256ECE" w:rsidRDefault="007D6A9D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Производитель котлов оставляет за собой право вносить изменения в конструкцию, не ухудшающие потребительские свойства изделия. </w:t>
      </w:r>
    </w:p>
    <w:p w:rsidR="00EE5A42" w:rsidRPr="00543258" w:rsidRDefault="00EE5A42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ECE" w:rsidRPr="00543258" w:rsidRDefault="007D6A9D" w:rsidP="00EE5A42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Маркировка.</w:t>
      </w:r>
    </w:p>
    <w:p w:rsidR="00D83F52" w:rsidRPr="00543258" w:rsidRDefault="00D83F52" w:rsidP="00D83F52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797" w:rsidRPr="00543258" w:rsidRDefault="007D6A9D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Маркировочная табличка располагается </w:t>
      </w:r>
      <w:r w:rsidR="00453797" w:rsidRPr="00543258">
        <w:rPr>
          <w:rFonts w:ascii="Times New Roman" w:hAnsi="Times New Roman" w:cs="Times New Roman"/>
          <w:sz w:val="24"/>
          <w:szCs w:val="24"/>
        </w:rPr>
        <w:t>под автоматикой на металлической площадке котла КДО или на корпусе котла ГЕККТРОН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797" w:rsidRPr="00543258" w:rsidRDefault="007D6A9D" w:rsidP="00EE5A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 ней располагается информация о заводском номере</w:t>
      </w:r>
      <w:r w:rsidR="00453797" w:rsidRPr="00543258">
        <w:rPr>
          <w:rFonts w:ascii="Times New Roman" w:hAnsi="Times New Roman" w:cs="Times New Roman"/>
          <w:sz w:val="24"/>
          <w:szCs w:val="24"/>
        </w:rPr>
        <w:t xml:space="preserve">, 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также технические характеристики котла. </w:t>
      </w:r>
    </w:p>
    <w:p w:rsidR="00453797" w:rsidRPr="00543258" w:rsidRDefault="00375423" w:rsidP="00EE5A4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Пример маркировочной таблички</w:t>
      </w:r>
      <w:r w:rsidR="000D15B4" w:rsidRPr="00543258">
        <w:rPr>
          <w:rFonts w:ascii="Times New Roman" w:hAnsi="Times New Roman" w:cs="Times New Roman"/>
          <w:sz w:val="24"/>
          <w:szCs w:val="24"/>
        </w:rPr>
        <w:t>:</w:t>
      </w:r>
    </w:p>
    <w:p w:rsidR="004C7BAD" w:rsidRPr="00543258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375423" w:rsidRPr="00543258" w:rsidRDefault="009F141E" w:rsidP="00375423">
      <w:pPr>
        <w:ind w:left="106" w:right="106"/>
        <w:rPr>
          <w:vanish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55" type="#_x0000_t202" style="position:absolute;left:0;text-align:left;margin-left:32.9pt;margin-top:27.95pt;width:176.7pt;height:100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0S2mwIAAJQFAAAOAAAAZHJzL2Uyb0RvYy54bWysVEtu2zAQ3RfoHQjua9mO8zMiB66DFAWC&#10;JKhTZE1TZEyU4rAkbcm9TE/RVYGewUfqkJJsN80mRTcSyXkzw3l8MxeXdanJWjivwOR00OtTIgyH&#10;QpmnnH5+uH53RokPzBRMgxE53QhPLydv31xUdiyGsARdCEcwiPHjyuZ0GYIdZ5nnS1Ey3wMrDBol&#10;uJIF3LqnrHCswuilzob9/klWgSusAy68x9OrxkgnKb6Ugoc7Kb0IROcU7xbS16XvIn6zyQUbPzlm&#10;l4q312D/cIuSKYNJd6GuWGBk5dRfoUrFHXiQocehzEBKxUWqAasZ9J9VM18yK1ItSI63O5r8/wvL&#10;b9f3jqgC3w7pMazEN9p+3/7a/tz+IHiE/FTWjxE2twgM9XuoEdudezyMZdfSlfGPBRG0Y6jNjl1R&#10;B8LxcDg4P+2PjinhaBsMT4/OmvjZ3t06Hz4IKElc5NTh8yVW2frGB7wKQjtIzOZBq+JaaZ02UTJi&#10;ph1ZM3xsHdIl0eMPlDakyunJ0XE/BTYQ3ZvI2sQwIommTRdLb0pMq7DRImK0+SQkkpYqfSE341yY&#10;Xf6EjiiJqV7j2OL3t3qNc1MHeqTMYMLOuVQGXKo+ddmesuJLR5ls8Ej4Qd1xGepF3ailU8ACig0K&#10;w0HTWt7ya4WPd8N8uGcOewm1gPMh3OFHakDyoV1RsgT37aXziEeJo5WSCnszp/7rijlBif5oUPzn&#10;g9EoNnPajI5Ph7hxh5bFocWsyhmgIgY4iSxPy4gPultKB+UjjpFpzIomZjjmzmnolrPQTAwcQ1xM&#10;pwmE7WtZuDFzy2PoyHKU5kP9yJxt9RtQ+rfQdTEbP5Nxg42eBqarAFIljUeeG1Zb/rH1k/TbMRVn&#10;y+E+ofbDdPIbAAD//wMAUEsDBBQABgAIAAAAIQDQPoBn4QAAAAkBAAAPAAAAZHJzL2Rvd25yZXYu&#10;eG1sTI/NTsMwEITvSLyDtUhcEHWaNC2EbCqEgErcaPgRNzdekojYjmI3CW/PcoLjzoxmv8m3s+nE&#10;SINvnUVYLiIQZCunW1sjvJQPl1cgfFBWq85ZQvgmD9vi9CRXmXaTfaZxH2rBJdZnCqEJoc+k9FVD&#10;RvmF68my9+kGowKfQy31oCYuN52Mo2gtjWotf2hUT3cNVV/7o0H4uKjfn/z8+DoladLf78Zy86ZL&#10;xPOz+fYGRKA5/IXhF5/RoWCmgzta7UWHsEliTiKkKS9gf7W8ZuGAEKfrFcgil/8XFD8AAAD//wMA&#10;UEsBAi0AFAAGAAgAAAAhALaDOJL+AAAA4QEAABMAAAAAAAAAAAAAAAAAAAAAAFtDb250ZW50X1R5&#10;cGVzXS54bWxQSwECLQAUAAYACAAAACEAOP0h/9YAAACUAQAACwAAAAAAAAAAAAAAAAAvAQAAX3Jl&#10;bHMvLnJlbHNQSwECLQAUAAYACAAAACEAmGtEtpsCAACUBQAADgAAAAAAAAAAAAAAAAAuAgAAZHJz&#10;L2Uyb0RvYy54bWxQSwECLQAUAAYACAAAACEA0D6AZ+EAAAAJAQAADwAAAAAAAAAAAAAAAAD1BAAA&#10;ZHJzL2Rvd25yZXYueG1sUEsFBgAAAAAEAAQA8wAAAAMGAAAAAA==&#10;" fillcolor="white [3201]" stroked="f" strokeweight=".5pt">
            <v:textbox style="mso-next-textbox:#Поле 10">
              <w:txbxContent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Жидко топливный котёл          КДО 1</w:t>
                  </w:r>
                </w:p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Заводской номер                   </w:t>
                  </w:r>
                </w:p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220 вольт                                   50 гц/1ф</w:t>
                  </w:r>
                </w:p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Мощность                                 3-15 кВт (+-5 кВт)</w:t>
                  </w:r>
                </w:p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Класс защиты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IP</w:t>
                  </w:r>
                  <w:r w:rsidRPr="00E4233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31</w:t>
                  </w:r>
                </w:p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КПД отопления                        92,7 %</w:t>
                  </w:r>
                </w:p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 топлива                             жидкое</w:t>
                  </w:r>
                </w:p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Расход топлива, л/час             1-2</w:t>
                  </w:r>
                </w:p>
                <w:p w:rsidR="00375423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Страна производства              РОССИЯ</w:t>
                  </w:r>
                </w:p>
                <w:p w:rsidR="00375423" w:rsidRPr="00B012B8" w:rsidRDefault="00375423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ГОСТ 27824-2000</w:t>
                  </w:r>
                </w:p>
              </w:txbxContent>
            </v:textbox>
          </v:shape>
        </w:pict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1245870</wp:posOffset>
            </wp:positionV>
            <wp:extent cx="350520" cy="364490"/>
            <wp:effectExtent l="19050" t="0" r="0" b="0"/>
            <wp:wrapNone/>
            <wp:docPr id="3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no-garbage-can-symbol-waste-electrical-and-electronic-equipment-directive-recycling-symbol-battery-recycling-electronic-waste-trash-can-angle-electronics-furnitur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1002665</wp:posOffset>
            </wp:positionV>
            <wp:extent cx="253365" cy="226695"/>
            <wp:effectExtent l="0" t="0" r="0" b="0"/>
            <wp:wrapNone/>
            <wp:docPr id="3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Schutzklasse_1_fett.svg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141E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3" o:spid="_x0000_s1060" type="#_x0000_t202" style="position:absolute;left:0;text-align:left;margin-left:128.6pt;margin-top:35.2pt;width:59.5pt;height:16.6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PwjgIAAGUFAAAOAAAAZHJzL2Uyb0RvYy54bWysVEtu2zAQ3RfoHQjuG1mOnY8ROXAdpChg&#10;JEGTImuaImOhJIclaUvuZXqKrgr0DD5Sh5TkGGk3KbqRyJk3w5k3n4vLRiuyEc5XYAqaHw0oEYZD&#10;WZmngn5+uH53RokPzJRMgREF3QpPL6dv31zUdiKGsAJVCkfQifGT2hZ0FYKdZJnnK6GZPwIrDCol&#10;OM0CXt1TVjpWo3etsuFgcJLV4ErrgAvvUXrVKuk0+ZdS8HArpReBqIJibCF9Xfou4zebXrDJk2N2&#10;VfEuDPYPUWhWGXx07+qKBUbWrvrDla64Aw8yHHHQGUhZcZFywGzywYts7lfMipQLkuPtnib//9zy&#10;m82dI1VZ0ONjSgzTWKPd992v3c/dD4Ii5Ke2foKwe4vA0LyHBuvcyz0KY9qNdDr+MSGCemR6u2dX&#10;NIFwFJ6c5vn5mBKOqmE+OBsm9rNnY+t8+CBAk3goqMPiJU7ZZuEDBoLQHhLfMnBdKZUKqAyp8YHj&#10;8SAZ7DVooUzEitQKnZuYUBt4OoWtEhGjzCchkYoUfxSkJhRz5ciGYfswzoUJKfXkF9ERJTGI1xh2&#10;+OeoXmPc5tG/DCbsjXVlwKXsX4RdfulDli0eiTzIOx5Ds2y6Qi+h3GKdHbST4i2/rrAaC+bDHXM4&#10;GlhaHPdwix+pAFmH7kTJCty3v8kjHjsWtZTUOGoF9V/XzAlK1EeDvXyej0ZxNtNlND7FxiDuULM8&#10;1Ji1ngOWI8fFYnk6RnxQ/VE60I+4FWbxVVQxw/HtgvLg+ss8tCsA9woXs1mC4TxaFhbm3vLoPNYn&#10;dttD88ic7VoyYC/fQD+WbPKiM1tstDQwWweQVWrbSHHLa0c9znLq5m7vxGVxeE+o5+04/Q0AAP//&#10;AwBQSwMEFAAGAAgAAAAhANXcg1fhAAAACgEAAA8AAABkcnMvZG93bnJldi54bWxMj8FOwzAQRO9I&#10;/IO1SFwQtdOWpApxKlQJKYdcWhBSb268xFFjO8RuGv6e5QTH1T7NvCm2s+3ZhGPovJOQLAQwdI3X&#10;nWslvL+9Pm6AhaicVr13KOEbA2zL25tC5dpf3R6nQ2wZhbiQKwkmxiHnPDQGrQoLP6Cj36cfrYp0&#10;ji3Xo7pSuO35UoiUW9U5ajBqwJ3B5ny4WAnTR7XW+8nE8WFXV6I611/ZsZby/m5+eQYWcY5/MPzq&#10;kzqU5HTyF6cD6yUs02RFqIQseQJGwCrNaNyJSLHOgJcF/z+h/AEAAP//AwBQSwECLQAUAAYACAAA&#10;ACEAtoM4kv4AAADhAQAAEwAAAAAAAAAAAAAAAAAAAAAAW0NvbnRlbnRfVHlwZXNdLnhtbFBLAQIt&#10;ABQABgAIAAAAIQA4/SH/1gAAAJQBAAALAAAAAAAAAAAAAAAAAC8BAABfcmVscy8ucmVsc1BLAQIt&#10;ABQABgAIAAAAIQB0DUPwjgIAAGUFAAAOAAAAAAAAAAAAAAAAAC4CAABkcnMvZTJvRG9jLnhtbFBL&#10;AQItABQABgAIAAAAIQDV3INX4QAAAAoBAAAPAAAAAAAAAAAAAAAAAOgEAABkcnMvZG93bnJldi54&#10;bWxQSwUGAAAAAAQABADzAAAA9gUAAAAA&#10;" filled="f" stroked="f" strokeweight=".5pt">
            <v:textbox style="mso-next-textbox:#Поле 33">
              <w:txbxContent>
                <w:p w:rsidR="00375423" w:rsidRPr="00B62AC2" w:rsidRDefault="00375423" w:rsidP="00375423">
                  <w:pPr>
                    <w:spacing w:after="0" w:line="200" w:lineRule="exac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 ХХХХХХ</w:t>
                  </w:r>
                </w:p>
                <w:p w:rsidR="00375423" w:rsidRDefault="00375423"/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13" o:spid="_x0000_s1057" type="#_x0000_t202" style="position:absolute;left:0;text-align:left;margin-left:9.95pt;margin-top:130.15pt;width:196.4pt;height:23.3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RpnAIAAJMFAAAOAAAAZHJzL2Uyb0RvYy54bWysVMFOGzEQvVfqP1i+l02WQEnEBqUgqkoI&#10;UKHi7HhtYtXrcW0nu+nP8BU9Veo35JM69u4mKeVC1cuu7Xkz43l+M6dnTaXJSjivwBR0eDCgRBgO&#10;pTKPBf1yf/nuhBIfmCmZBiMKuhaenk3fvjmt7UTksABdCkcwiPGT2hZ0EYKdZJnnC1ExfwBWGDRK&#10;cBULuHWPWelYjdErneWDwXFWgyutAy68x9OL1kinKb6UgocbKb0IRBcU7xbS16XvPH6z6SmbPDpm&#10;F4p312D/cIuKKYNJt6EuWGBk6dRfoSrFHXiQ4YBDlYGUiotUA1YzHDyr5m7BrEi1IDnebmny/y8s&#10;v17dOqJKfLtDSgyr8I02T5tfm5+bHwSPkJ/a+gnC7iwCQ/MBGsT25x4PY9mNdFX8Y0EE7cj0esuu&#10;aALheJiPxqP8BE0cbfn4aDxM9Gc7b+t8+CigInFRUIevl0hlqysf8CYI7SExmQetykulddpExYhz&#10;7ciK4VvrkO6IHn+gtCF1QY8PjwYpsIHo3kbWJoYRSTNdulh5W2FahbUWEaPNZyGRs1ToC7kZ58Js&#10;8yd0RElM9RrHDr+71Wuc2zrQI2UGE7bOlTLgUvWpyXaUlV97ymSLR8L36o7L0MybJJa8F8AcyjXq&#10;wkHbWd7yS4WPd8V8uGUOWwnfG8dDuMGP1IDkQ7eiZAHu+0vnEY8KRyslNbZmQf23JXOCEv3JoPbH&#10;w9Eo9nLajI7e57hx+5b5vsUsq3NARQxxEFmelhEfdL+UDqoHnCKzmBVNzHDMXdDQL89DOzBwCnEx&#10;myUQdq9l4crcWR5DR5ajNO+bB+Zsp9+Ayr+GvonZ5JmMW2z0NDBbBpAqaTzy3LLa8Y+dn6TfTak4&#10;Wvb3CbWbpdPfAAAA//8DAFBLAwQUAAYACAAAACEANCmRcOEAAAAKAQAADwAAAGRycy9kb3ducmV2&#10;LnhtbEyPy06EQBBF9yb+Q6dM3BinGVBGkGZijI/EnYOPuOuhSyDS1YTuAfx7y5Uub+rk3lPFdrG9&#10;mHD0nSMF61UEAql2pqNGwUt1f34FwgdNRveOUME3etiWx0eFzo2b6RmnXWgEl5DPtYI2hCGX0tct&#10;Wu1XbkDi26cbrQ4cx0aaUc9cbnsZR1Eqre6IF1o94G2L9dfuYBV8nDXvT355eJ2Ty2S4e5yqzZup&#10;lDo9WW6uQQRcwh8Mv/qsDiU77d2BjBc95yxjUkGcRgkIBi7W8QbEXkESpRnIspD/Xyh/AAAA//8D&#10;AFBLAQItABQABgAIAAAAIQC2gziS/gAAAOEBAAATAAAAAAAAAAAAAAAAAAAAAABbQ29udGVudF9U&#10;eXBlc10ueG1sUEsBAi0AFAAGAAgAAAAhADj9If/WAAAAlAEAAAsAAAAAAAAAAAAAAAAALwEAAF9y&#10;ZWxzLy5yZWxzUEsBAi0AFAAGAAgAAAAhABIRRGmcAgAAkwUAAA4AAAAAAAAAAAAAAAAALgIAAGRy&#10;cy9lMm9Eb2MueG1sUEsBAi0AFAAGAAgAAAAhADQpkXDhAAAACgEAAA8AAAAAAAAAAAAAAAAA9gQA&#10;AGRycy9kb3ducmV2LnhtbFBLBQYAAAAABAAEAPMAAAAEBgAAAAA=&#10;" fillcolor="white [3201]" stroked="f" strokeweight=".5pt">
            <v:textbox style="mso-next-textbox:#Поле 13">
              <w:txbxContent>
                <w:p w:rsidR="00375423" w:rsidRDefault="00375423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Россия, г. Ставрополь, Производитель СТАВПЕЧЬ</w:t>
                  </w:r>
                </w:p>
                <w:p w:rsidR="00375423" w:rsidRPr="00EC562E" w:rsidRDefault="00375423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тел. 88005513076,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stavpech</w:t>
                  </w: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ru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9" o:spid="_x0000_s1054" type="#_x0000_t202" style="position:absolute;left:0;text-align:left;margin-left:9.1pt;margin-top:5.3pt;width:196.4pt;height:17.8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+YmwIAAJEFAAAOAAAAZHJzL2Uyb0RvYy54bWysVM1uEzEQviPxDpbvdJNtGpqomyq0KkKq&#10;2ooW9ex47WaF7TG2k93wMjwFJySeIY/E2LubhMKliMvu2PPNjOebn7PzRiuyFs5XYAo6PBpQIgyH&#10;sjJPBf30cPXmlBIfmCmZAiMKuhGens9evzqr7VTksARVCkfQifHT2hZ0GYKdZpnnS6GZPwIrDCol&#10;OM0CHt1TVjpWo3etsnwwGGc1uNI64MJ7vL1slXSW/EspeLiV0otAVEHxbSF9Xfou4jebnbHpk2N2&#10;WfHuGewfXqFZZTDoztUlC4ysXPWHK11xBx5kOOKgM5Cy4iLlgNkMB8+yuV8yK1IuSI63O5r8/3PL&#10;b9Z3jlRlQSeUGKaxRNtv25/bH9vvZBLZqa2fIujeIiw076DBKvf3Hi9j0o10Ov4xHYJ65Hmz41Y0&#10;gXC8zEeTUX6KKo66PB+PJyfRTba3ts6H9wI0iUJBHdYuUcrW1z600B4Sg3lQVXlVKZUOsV/EhXJk&#10;zbDSKqQ3ovPfUMqQuqDj45NBcmwgmreelYluROqYLlzMvM0wSWGjRMQo81FIZCwl+pfYjHNhdvET&#10;OqIkhnqJYYffv+olxm0eaJEigwk7Y10ZcCn7NGJ7ysrPPWWyxWNtDvKOYmgWTWqV474BFlBusC8c&#10;tHPlLb+qsHjXzIc75nCQsN64HMItfqQCJB86iZIluK9/u4947G/UUlLjYBbUf1kxJyhRHwx2/mQ4&#10;GsVJTofRydscD+5QszjUmJW+AOyIIa4hy5MY8UH1onSgH3GHzGNUVDHDMXZBQy9ehHZd4A7iYj5P&#10;IJxdy8K1ubc8uo4sx9Z8aB6Zs13/Buz8G+hHmE2ftXGLjZYG5qsAsko9HnluWe34x7lPU9LtqLhY&#10;Ds8Jtd+ks18AAAD//wMAUEsDBBQABgAIAAAAIQC2r1r93gAAAAgBAAAPAAAAZHJzL2Rvd25yZXYu&#10;eG1sTE/LTsMwELwj9R+sReKCqJOGhirEqRDiIXGj4SFubrwkUeN1FLtJ+HuWEz3tjGY0O5NvZ9uJ&#10;EQffOlIQLyMQSJUzLdUK3srHqw0IHzQZ3TlCBT/oYVssznKdGTfRK467UAsOIZ9pBU0IfSalrxq0&#10;2i9dj8TatxusDkyHWppBTxxuO7mKolRa3RJ/aHSP9w1Wh93RKvi6rD9f/Pz0PiXrpH94HsubD1Mq&#10;dXE+392CCDiHfzP81efqUHCnvTuS8aJjvlmxk2+UgmD9Oo55255BmoAscnk6oPgFAAD//wMAUEsB&#10;Ai0AFAAGAAgAAAAhALaDOJL+AAAA4QEAABMAAAAAAAAAAAAAAAAAAAAAAFtDb250ZW50X1R5cGVz&#10;XS54bWxQSwECLQAUAAYACAAAACEAOP0h/9YAAACUAQAACwAAAAAAAAAAAAAAAAAvAQAAX3JlbHMv&#10;LnJlbHNQSwECLQAUAAYACAAAACEAqnovmJsCAACRBQAADgAAAAAAAAAAAAAAAAAuAgAAZHJzL2Uy&#10;b0RvYy54bWxQSwECLQAUAAYACAAAACEAtq9a/d4AAAAIAQAADwAAAAAAAAAAAAAAAAD1BAAAZHJz&#10;L2Rvd25yZXYueG1sUEsFBgAAAAAEAAQA8wAAAAAGAAAAAA==&#10;" fillcolor="white [3201]" stroked="f" strokeweight=".5pt">
            <v:textbox style="mso-next-textbox:#Поле 9">
              <w:txbxContent>
                <w:p w:rsidR="00375423" w:rsidRPr="002D1D41" w:rsidRDefault="00375423" w:rsidP="003754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Ставропольский </w:t>
                  </w:r>
                  <w:r w:rsidR="00E31FD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котёл</w:t>
                  </w: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ьный завод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СТАВПЕЧЬ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7" o:spid="_x0000_s1059" style="position:absolute;left:0;text-align:left;z-index:251667456;visibility:visible;mso-position-horizontal-relative:text;mso-position-vertical-relative:text;mso-width-relative:margin" from="4.15pt,130.25pt" to="210.9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WFBQIAADEEAAAOAAAAZHJzL2Uyb0RvYy54bWysU0tu2zAQ3RfoHQjua1kG4gSC5SwSpJui&#10;Nfo5AEORFgH+QLKWvGu7LuAj9ApdtECApD2DdKMOKVsO2gBBi24ozue9mXkcLc5bJdGGOS+MLnE+&#10;mWLENDWV0OsSv3t79ewMIx+Irog0mpV4yzw+Xz59smhswWamNrJiDgGJ9kVjS1yHYIss87RmiviJ&#10;sUxDkBunSADTrbPKkQbYlcxm0+k8a4yrrDOUeQ/eyyGIl4mfc0bDK849C0iWGHoL6XTpvI5ntlyQ&#10;Yu2IrQXdt0H+oQtFhIaiI9UlCQS9d+IPKiWoM97wMKFGZYZzQVmaAabJp79N86YmlqVZQBxvR5n8&#10;/6OlLzcrh0QFb3eKkSYK3qj70n/od91d97Xfof5j97P73n3rbrof3U3/Ce63/We4x2B3u3fvEMBB&#10;y8b6Aigv9MrtLW9XLgrTcqfiF0ZGbdJ/O+rP2oAoOGfz2TzPYWPoIZYdgdb58JwZheKlxFLoKA0p&#10;yOaFD1AMUg8p0S01aoDx7OT0JKV5I0V1JaSMwbRe7EI6tCGwGKHNY/PAcC8LLKnBGUcahki3sJVs&#10;4H/NOAgHbedDgbiyR05CKdPhwCs1ZEcYhw5G4PRx4D4/Qlla578Bj4hU2egwgpXQxj1U/SgFH/IP&#10;CgxzRwmuTbVNz5ukgb1Myu3/obj49+0EP/7py18AAAD//wMAUEsDBBQABgAIAAAAIQD/qjV13AAA&#10;AAkBAAAPAAAAZHJzL2Rvd25yZXYueG1sTI/BTsMwEETvSPyDtUjcqJMAVZvGqRCi95JygJsbb5Oo&#10;8Tqy3TTt17NISHCcndHM22I92V6M6EPnSEE6S0Ag1c501Cj42G0eFiBC1GR07wgVXDDAury9KXRu&#10;3JnecaxiI7iEQq4VtDEOuZShbtHqMHMDEnsH562OLH0jjddnLre9zJJkLq3uiBdaPeBri/WxOlkF&#10;3fKLDrRNx+Zzt3kzfnutLuNVqfu76WUFIuIU/8Lwg8/oUDLT3p3IBNErWDxyUEE2T55BsP+UpUsQ&#10;+9+LLAv5/4PyGwAA//8DAFBLAQItABQABgAIAAAAIQC2gziS/gAAAOEBAAATAAAAAAAAAAAAAAAA&#10;AAAAAABbQ29udGVudF9UeXBlc10ueG1sUEsBAi0AFAAGAAgAAAAhADj9If/WAAAAlAEAAAsAAAAA&#10;AAAAAAAAAAAALwEAAF9yZWxzLy5yZWxzUEsBAi0AFAAGAAgAAAAhABMFNYUFAgAAMQQAAA4AAAAA&#10;AAAAAAAAAAAALgIAAGRycy9lMm9Eb2MueG1sUEsBAi0AFAAGAAgAAAAhAP+qNXXcAAAACQEAAA8A&#10;AAAAAAAAAAAAAAAAXwQAAGRycy9kb3ducmV2LnhtbFBLBQYAAAAABAAEAPMAAABoBQAAAAA=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6" o:spid="_x0000_s1058" style="position:absolute;left:0;text-align:left;z-index:251666432;visibility:visible;mso-position-horizontal-relative:text;mso-position-vertical-relative:text;mso-width-relative:margin" from="4.15pt,24.95pt" to="210.9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vnBQIAADEEAAAOAAAAZHJzL2Uyb0RvYy54bWysU02O0zAU3iNxB8t7mrRowihqOosZDRsE&#10;FTAH8Dh2Y8l/sk3T7oA1Uo/AFViANNIAZ0huxLPTpqMZJARi4/j9fN977/PL/GyjJFoz54XRFZ5O&#10;coyYpqYWelXhq7eXT04x8oHomkijWYW3zOOzxeNH89aWbGYaI2vmEJBoX7a2wk0ItswyTxumiJ8Y&#10;yzQEuXGKBDDdKqsdaYFdyWyW50XWGldbZyjzHrwXQxAvEj/njIZXnHsWkKww9BbS6dJ5Hc9sMSfl&#10;yhHbCLpvg/xDF4oIDUVHqgsSCHrnxAMqJagz3vAwoUZlhnNBWZoBppnm96Z50xDL0iwgjrejTP7/&#10;0dKX66VDooa3KzDSRMEbdZ/79/2u+9596Xeo/9D97L51X7ub7kd303+E+23/Ce4x2N3u3TsEcNCy&#10;tb4EynO9dHvL26WLwmy4U/ELI6NN0n876s82AVFwzopZ8bSAZ6KHWHYEWufDc2YUipcKS6GjNKQk&#10;6xc+QDFIPaREt9SoBcbTk2cnKc0bKepLIWUMpvVi59KhNYHFCJtpbB4Y7mSBJTU440jDEOkWtpIN&#10;/K8ZB+Gg7elQIK7skZNQynQ48EoN2RHGoYMRmP8ZuM+PUJbW+W/AIyJVNjqMYCW0cb+rfpSCD/kH&#10;BYa5owTXpt6m503SwF4m5fb/UFz8u3aCH//0xS8AAAD//wMAUEsDBBQABgAIAAAAIQANAd912gAA&#10;AAcBAAAPAAAAZHJzL2Rvd25yZXYueG1sTI7BTsMwEETvSP0Haytxo05KhZoQp0KI3kvaA9zceJtE&#10;xOvIdtO0X88iDnCbnRnNvmIz2V6M6EPnSEG6SEAg1c501Cg47LcPaxAhajK6d4QKrhhgU87uCp0b&#10;d6F3HKvYCB6hkGsFbYxDLmWoW7Q6LNyAxNnJeasjn76RxusLj9teLpPkSVrdEX9o9YCvLdZf1dkq&#10;6LJPOtEuHZuP/fbN+N2tuo43pe7n08sziIhT/CvDDz6jQ8lMR3cmE0SvYP3IRQWrLAPB8WqZsjj+&#10;GrIs5H/+8hsAAP//AwBQSwECLQAUAAYACAAAACEAtoM4kv4AAADhAQAAEwAAAAAAAAAAAAAAAAAA&#10;AAAAW0NvbnRlbnRfVHlwZXNdLnhtbFBLAQItABQABgAIAAAAIQA4/SH/1gAAAJQBAAALAAAAAAAA&#10;AAAAAAAAAC8BAABfcmVscy8ucmVsc1BLAQItABQABgAIAAAAIQCVUBvnBQIAADEEAAAOAAAAAAAA&#10;AAAAAAAAAC4CAABkcnMvZTJvRG9jLnhtbFBLAQItABQABgAIAAAAIQANAd912gAAAAcBAAAPAAAA&#10;AAAAAAAAAAAAAF8EAABkcnMvZG93bnJldi54bWxQSwUGAAAAAAQABADzAAAAZgUAAAAA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rect id="Прямоугольник 11" o:spid="_x0000_s1056" style="position:absolute;left:0;text-align:left;margin-left:4.15pt;margin-top:3.35pt;width:206.85pt;height:151.45pt;z-index:-251652096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VbjAIAAC0FAAAOAAAAZHJzL2Uyb0RvYy54bWysVM1uEzEQviPxDpbvZLMhTduomypKVYQU&#10;tREt6tn12s0K/8l2sgknJK5IPAIPwQXx02fYvBFj72YTlYgD4uId73wznvn8jc/OV1KgJbOu0CrD&#10;aaeLEVNU54V6yPDb28sXJxg5T1ROhFYsw2vm8Pno+bOz0gxZT8+1yJlFkES5YWkyPPfeDJPE0TmT&#10;xHW0YQqcXFtJPGztQ5JbUkJ2KZJetztISm1zYzVlzsHfi9qJRzE/54z6a84d80hkGGrzcbVxvQ9r&#10;MjojwwdLzLygTRnkH6qQpFBwaJvqgniCFrb4I5UsqNVOc9+hWiaa84Ky2AN0k3afdHMzJ4bFXoAc&#10;Z1qa3P9LS6+WM4uKHO4uxUgRCXdUfdl82HyuflaPm4/V1+qx+rH5VP2qvlXfEYCAsdK4IQTemJlt&#10;dg7M0P6KWxm+0BhaRZbXLcts5RGFn71Bb3Cagi4o+NLT3st+ehSyJrtwY51/xbREwciwhWuM7JLl&#10;1PkauoWE04RCJeQ9OTquE4X66oqi5deC1bA3jEOvoYaYLqqMTYRFSwL6yN/F7qAOoQAZQnghRBuU&#10;HgoSfhvUYEMYi8prA7uHAnenteh4ola+DZSF0vbvwbzGA317vQbzXudruFqra807Qy8LYHNKnJ8R&#10;CyKHcYDB9dewcKGBQN1YGM21fX/of8CD9sCLUQlDk2EFU42ReK1Ak6dpvx9mLG76R8c92Nh9z/2+&#10;Ry3kRAPrIDuoLZoB78XW5FbLO5jucTgTXERRODnD1NvtZuLrUYb3gbLxOMJgrgzxU3VjaEgeOA1a&#10;uV3dEWsaQXnQ4pXejhcZPtFVjQ2RzowXXl8WUXQ7Vhu2YSajbJv3Iwz9/j6idq/c6DcAAAD//wMA&#10;UEsDBBQABgAIAAAAIQBwIYcw3QAAAAcBAAAPAAAAZHJzL2Rvd25yZXYueG1sTI/BTsMwEETvSPyD&#10;tUjcqNMYQpvGqRBVhcShEqHct7GbRMTrKHbb8PcsJ3oczWjmTbGeXC/OdgydJw3zWQLCUu1NR42G&#10;/ef2YQEiRCSDvSer4ccGWJe3NwXmxl/ow56r2AguoZCjhjbGIZcy1K11GGZ+sMTe0Y8OI8uxkWbE&#10;C5e7XqZJkkmHHfFCi4N9bW39XZ2cBsTj7mtbqYl23Xzz/qTUZm/etL6/m15WIKKd4n8Y/vAZHUpm&#10;OvgTmSB6DQvFQQ3ZMwh2H9OUnx00qGSZgSwLec1f/gIAAP//AwBQSwECLQAUAAYACAAAACEAtoM4&#10;kv4AAADhAQAAEwAAAAAAAAAAAAAAAAAAAAAAW0NvbnRlbnRfVHlwZXNdLnhtbFBLAQItABQABgAI&#10;AAAAIQA4/SH/1gAAAJQBAAALAAAAAAAAAAAAAAAAAC8BAABfcmVscy8ucmVsc1BLAQItABQABgAI&#10;AAAAIQD0RGVbjAIAAC0FAAAOAAAAAAAAAAAAAAAAAC4CAABkcnMvZTJvRG9jLnhtbFBLAQItABQA&#10;BgAIAAAAIQBwIYcw3QAAAAcBAAAPAAAAAAAAAAAAAAAAAOYEAABkcnMvZG93bnJldi54bWxQSwUG&#10;AAAAAAQABADzAAAA8AUAAAAA&#10;" fillcolor="white [3201]" strokecolor="black [3200]" strokeweight="2.25pt">
            <v:textbox style="mso-fit-shape-to-text:t"/>
          </v:rect>
        </w:pict>
      </w:r>
    </w:p>
    <w:p w:rsidR="004C7BAD" w:rsidRPr="00543258" w:rsidRDefault="000D15B4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408305</wp:posOffset>
            </wp:positionV>
            <wp:extent cx="348615" cy="220345"/>
            <wp:effectExtent l="19050" t="0" r="0" b="0"/>
            <wp:wrapNone/>
            <wp:docPr id="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617189_papik-pro-p-eac-logotip-vektor-3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177800</wp:posOffset>
            </wp:positionV>
            <wp:extent cx="327660" cy="210185"/>
            <wp:effectExtent l="19050" t="0" r="0" b="0"/>
            <wp:wrapTopAndBottom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T RU Log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BAD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P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0818" w:rsidRDefault="006B0818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0818" w:rsidRDefault="006B0818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B0818" w:rsidRDefault="006B0818" w:rsidP="005D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D71" w:rsidRDefault="005D6D71" w:rsidP="005D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D71" w:rsidRDefault="005D6D71" w:rsidP="005D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51C" w:rsidRPr="00543258" w:rsidRDefault="0081451C" w:rsidP="005D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EE5A42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Свидетельство о приемке.</w:t>
      </w:r>
    </w:p>
    <w:p w:rsidR="00453797" w:rsidRDefault="00453797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5D6D71" w:rsidRPr="0078294D" w:rsidRDefault="005D6D71" w:rsidP="005D6D71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(заполняется заводом изготовителем)</w:t>
      </w:r>
    </w:p>
    <w:p w:rsidR="005D6D71" w:rsidRPr="00543258" w:rsidRDefault="005D6D71" w:rsidP="005D6D71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E31FD2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отопительный 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4160D9">
        <w:rPr>
          <w:rFonts w:ascii="Times New Roman" w:hAnsi="Times New Roman" w:cs="Times New Roman"/>
          <w:sz w:val="24"/>
          <w:szCs w:val="24"/>
        </w:rPr>
        <w:t>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Заводской номер:_______________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выпуска 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</w:t>
      </w:r>
      <w:r w:rsidR="00BF688D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_____20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Соответствует техническим условиям.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 результатам испытаний котёл признан годным к эксплуатации. Контроль качества______________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453797" w:rsidRPr="00543258" w:rsidRDefault="007D6A9D" w:rsidP="00BF6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продажи «_</w:t>
      </w:r>
      <w:r w:rsidR="00BF688D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__»______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__________20__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_г. </w:t>
      </w:r>
    </w:p>
    <w:p w:rsidR="000D15B4" w:rsidRPr="00543258" w:rsidRDefault="000D15B4" w:rsidP="00453797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0D15B4" w:rsidP="005D6D71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</w:t>
      </w:r>
      <w:r w:rsidR="007D6A9D" w:rsidRPr="00543258">
        <w:rPr>
          <w:rFonts w:ascii="Times New Roman" w:hAnsi="Times New Roman" w:cs="Times New Roman"/>
          <w:b/>
          <w:sz w:val="24"/>
          <w:szCs w:val="24"/>
        </w:rPr>
        <w:t>едения об установке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5D6D71" w:rsidRDefault="005D6D71" w:rsidP="00BF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6D71" w:rsidRDefault="005D6D71" w:rsidP="005D6D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(заполняется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покупателем</w:t>
      </w: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5D6D71" w:rsidRDefault="005D6D71" w:rsidP="005D6D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BF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Местонахождение котла 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</w:t>
      </w:r>
      <w:r w:rsidRPr="00543258">
        <w:rPr>
          <w:rFonts w:ascii="Times New Roman" w:hAnsi="Times New Roman" w:cs="Times New Roman"/>
          <w:sz w:val="24"/>
          <w:szCs w:val="24"/>
        </w:rPr>
        <w:t>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_______________ (адрес установки) 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________________Дата установки__________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___________ (число, месяц, год) </w:t>
      </w:r>
    </w:p>
    <w:p w:rsidR="007D6A9D" w:rsidRPr="00543258" w:rsidRDefault="00F37C49" w:rsidP="00BF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Кем произведена установка (м</w:t>
      </w:r>
      <w:r w:rsidR="007D6A9D" w:rsidRPr="00543258">
        <w:rPr>
          <w:rFonts w:ascii="Times New Roman" w:hAnsi="Times New Roman" w:cs="Times New Roman"/>
          <w:sz w:val="24"/>
          <w:szCs w:val="24"/>
        </w:rPr>
        <w:t>онтаж</w:t>
      </w:r>
      <w:r w:rsidRPr="00543258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Pr="00543258">
        <w:rPr>
          <w:rFonts w:ascii="Times New Roman" w:hAnsi="Times New Roman" w:cs="Times New Roman"/>
          <w:sz w:val="24"/>
          <w:szCs w:val="24"/>
        </w:rPr>
        <w:t>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(наименование организации, фамилия исполнителя) 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>__________________________Документ, подтверждающий право проведения работ: _________________________________________________________________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(№, д</w:t>
      </w:r>
      <w:r w:rsidRPr="00543258">
        <w:rPr>
          <w:rFonts w:ascii="Times New Roman" w:hAnsi="Times New Roman" w:cs="Times New Roman"/>
          <w:sz w:val="24"/>
          <w:szCs w:val="24"/>
        </w:rPr>
        <w:t>ата, кем выдан) 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 (подпись исполнителя)</w:t>
      </w:r>
    </w:p>
    <w:p w:rsidR="007D6A9D" w:rsidRPr="00543258" w:rsidRDefault="007D6A9D" w:rsidP="00BF68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F37C49" w:rsidP="00543258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Сертификат соответствия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  <w:r w:rsidR="00007CEE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671322"/>
            <wp:effectExtent l="19050" t="0" r="0" b="0"/>
            <wp:docPr id="4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C49" w:rsidRPr="00543258" w:rsidRDefault="00F37C49" w:rsidP="009844CF">
      <w:pPr>
        <w:pStyle w:val="ab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Контакты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F37C49" w:rsidRDefault="00F37C49" w:rsidP="00F37C49">
      <w:pPr>
        <w:spacing w:after="0" w:line="240" w:lineRule="auto"/>
        <w:ind w:left="9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2876990</wp:posOffset>
            </wp:positionH>
            <wp:positionV relativeFrom="paragraph">
              <wp:posOffset>142311</wp:posOffset>
            </wp:positionV>
            <wp:extent cx="1248214" cy="597877"/>
            <wp:effectExtent l="19050" t="0" r="9086" b="0"/>
            <wp:wrapNone/>
            <wp:docPr id="9" name="Рисунок 7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214" cy="59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F56F29" w:rsidRPr="00B853EF" w:rsidTr="00996603">
        <w:trPr>
          <w:trHeight w:val="531"/>
        </w:trPr>
        <w:tc>
          <w:tcPr>
            <w:tcW w:w="10988" w:type="dxa"/>
            <w:shd w:val="clear" w:color="auto" w:fill="FF0000"/>
            <w:vAlign w:val="center"/>
          </w:tcPr>
          <w:p w:rsidR="00F56F29" w:rsidRPr="00B853EF" w:rsidRDefault="00F56F29" w:rsidP="009966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highlight w:val="red"/>
              </w:rPr>
            </w:pPr>
          </w:p>
        </w:tc>
      </w:tr>
    </w:tbl>
    <w:p w:rsidR="00F56F29" w:rsidRDefault="00F56F2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C1108" w:rsidRPr="00AC1108" w:rsidRDefault="00AC1108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8E4AB0" w:rsidTr="00F56F29"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Тулупова Ирина Евгеньевна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260803638436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ИП 315265100046954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 40802810860100009229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Северо-Кавказский Банк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 России ОАО г. Ставрополь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Кор. счет 30101810907020000615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040702615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F688D" w:rsidRPr="001B147E" w:rsidRDefault="009844CF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АДРЕС ЗАВОДА: </w:t>
            </w:r>
            <w:r w:rsidRPr="001B14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Ставропольский край Шпаковский район хутор Ташла ул. Заводская 2Ж</w:t>
            </w:r>
          </w:p>
          <w:p w:rsidR="00BF688D" w:rsidRPr="001B147E" w:rsidRDefault="00BF688D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108" w:rsidRPr="001B147E" w:rsidRDefault="00AC1108" w:rsidP="00AC1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 ПРОИЗВОДИТЕЛЯ</w:t>
            </w:r>
            <w:r w:rsidR="00B853EF"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C1108" w:rsidRPr="001B147E" w:rsidRDefault="00AC1108" w:rsidP="00BF6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stavpech.ru</w:t>
            </w:r>
          </w:p>
        </w:tc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ТЕЛЕФОНЫ: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Отдел </w:t>
            </w:r>
            <w:r w:rsidR="00AC1108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продаж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(800) 551-30-76 (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звонок бесплатный со всех номеров и регионов РФ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, +79614478680</w:t>
            </w:r>
          </w:p>
          <w:p w:rsidR="00543258" w:rsidRPr="001B147E" w:rsidRDefault="0054325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Отдел сервиса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(938) 309-42-47 Автоматика и электроника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+7 (961) 493-02-20 </w:t>
            </w:r>
            <w:r w:rsidR="009844CF" w:rsidRPr="001B147E">
              <w:rPr>
                <w:rFonts w:ascii="Times New Roman" w:hAnsi="Times New Roman" w:cs="Times New Roman"/>
                <w:sz w:val="24"/>
                <w:szCs w:val="24"/>
              </w:rPr>
              <w:t>Техподдержка и н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астройка оборудования</w:t>
            </w:r>
          </w:p>
          <w:p w:rsidR="00AC1108" w:rsidRPr="001B147E" w:rsidRDefault="00AC110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4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 продаж:</w:t>
            </w:r>
          </w:p>
          <w:p w:rsidR="008E4AB0" w:rsidRPr="001B147E" w:rsidRDefault="009F141E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office</w:t>
              </w:r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1@stavpech26.ru</w:t>
              </w:r>
            </w:hyperlink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</w:t>
            </w:r>
            <w:r w:rsidR="00B853EF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 с 9-00 до 18 - 00</w:t>
            </w:r>
          </w:p>
          <w:p w:rsidR="00AC1108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9-00 до 15-00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1108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ВЫХОДНОЙ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B147E" w:rsidRDefault="001B147E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853EF" w:rsidRPr="009844CF" w:rsidTr="00B853EF">
        <w:tc>
          <w:tcPr>
            <w:tcW w:w="10988" w:type="dxa"/>
            <w:shd w:val="clear" w:color="auto" w:fill="FF0000"/>
            <w:vAlign w:val="center"/>
          </w:tcPr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red"/>
              </w:rPr>
              <w:t xml:space="preserve">Официальный производитель </w:t>
            </w: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оборудования 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«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S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tav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P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ech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»                 ИП Тулупова И.Е.</w:t>
            </w: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</w:tc>
      </w:tr>
    </w:tbl>
    <w:p w:rsidR="008E4AB0" w:rsidRPr="008E4AB0" w:rsidRDefault="008E4AB0" w:rsidP="00996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E4AB0" w:rsidRPr="008E4AB0" w:rsidSect="00FD01FF">
      <w:pgSz w:w="11906" w:h="16838"/>
      <w:pgMar w:top="567" w:right="567" w:bottom="567" w:left="567" w:header="563" w:footer="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64B" w:rsidRDefault="007D464B" w:rsidP="00C864F5">
      <w:pPr>
        <w:spacing w:after="0" w:line="240" w:lineRule="auto"/>
      </w:pPr>
      <w:r>
        <w:separator/>
      </w:r>
    </w:p>
  </w:endnote>
  <w:endnote w:type="continuationSeparator" w:id="1">
    <w:p w:rsidR="007D464B" w:rsidRDefault="007D464B" w:rsidP="00C8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797" w:rsidRDefault="00453797" w:rsidP="002F3381">
    <w:pPr>
      <w:autoSpaceDE w:val="0"/>
      <w:autoSpaceDN w:val="0"/>
      <w:adjustRightInd w:val="0"/>
      <w:spacing w:after="0" w:line="240" w:lineRule="auto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64B" w:rsidRDefault="007D464B" w:rsidP="00C864F5">
      <w:pPr>
        <w:spacing w:after="0" w:line="240" w:lineRule="auto"/>
      </w:pPr>
      <w:r>
        <w:separator/>
      </w:r>
    </w:p>
  </w:footnote>
  <w:footnote w:type="continuationSeparator" w:id="1">
    <w:p w:rsidR="007D464B" w:rsidRDefault="007D464B" w:rsidP="00C8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A1C"/>
    <w:multiLevelType w:val="multilevel"/>
    <w:tmpl w:val="3718F0AC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kern w:val="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E114A59"/>
    <w:multiLevelType w:val="hybridMultilevel"/>
    <w:tmpl w:val="DE6C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15CFB"/>
    <w:multiLevelType w:val="hybridMultilevel"/>
    <w:tmpl w:val="FF783930"/>
    <w:lvl w:ilvl="0" w:tplc="3B72DC46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114DA6"/>
    <w:multiLevelType w:val="hybridMultilevel"/>
    <w:tmpl w:val="B1B4DC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2C3BF8"/>
    <w:multiLevelType w:val="hybridMultilevel"/>
    <w:tmpl w:val="245AE01A"/>
    <w:lvl w:ilvl="0" w:tplc="D6C4E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222810"/>
    <w:multiLevelType w:val="multilevel"/>
    <w:tmpl w:val="2F18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AC4D12"/>
    <w:rsid w:val="00007CEE"/>
    <w:rsid w:val="00041B21"/>
    <w:rsid w:val="00070E61"/>
    <w:rsid w:val="000A5F51"/>
    <w:rsid w:val="000C4F51"/>
    <w:rsid w:val="000D15B4"/>
    <w:rsid w:val="000D42B8"/>
    <w:rsid w:val="00180E57"/>
    <w:rsid w:val="001A43DD"/>
    <w:rsid w:val="001B147E"/>
    <w:rsid w:val="001B5360"/>
    <w:rsid w:val="001E0E2D"/>
    <w:rsid w:val="001E6E73"/>
    <w:rsid w:val="001E6F32"/>
    <w:rsid w:val="001F3F7D"/>
    <w:rsid w:val="00256ECE"/>
    <w:rsid w:val="0025756B"/>
    <w:rsid w:val="002767C4"/>
    <w:rsid w:val="00280605"/>
    <w:rsid w:val="002871C0"/>
    <w:rsid w:val="002A6BE7"/>
    <w:rsid w:val="002C2C86"/>
    <w:rsid w:val="002F3381"/>
    <w:rsid w:val="0031504B"/>
    <w:rsid w:val="00327C10"/>
    <w:rsid w:val="00331F62"/>
    <w:rsid w:val="003744C4"/>
    <w:rsid w:val="00375423"/>
    <w:rsid w:val="00385D67"/>
    <w:rsid w:val="00391D26"/>
    <w:rsid w:val="003F6F21"/>
    <w:rsid w:val="00400BC3"/>
    <w:rsid w:val="004160D9"/>
    <w:rsid w:val="00420AEB"/>
    <w:rsid w:val="004531DE"/>
    <w:rsid w:val="00453797"/>
    <w:rsid w:val="00463F75"/>
    <w:rsid w:val="00486805"/>
    <w:rsid w:val="004C7BAD"/>
    <w:rsid w:val="005373F0"/>
    <w:rsid w:val="00543258"/>
    <w:rsid w:val="00595C0C"/>
    <w:rsid w:val="005D6D71"/>
    <w:rsid w:val="005F5CB1"/>
    <w:rsid w:val="0066162E"/>
    <w:rsid w:val="00667344"/>
    <w:rsid w:val="006971A3"/>
    <w:rsid w:val="006A133B"/>
    <w:rsid w:val="006A1A8E"/>
    <w:rsid w:val="006B0818"/>
    <w:rsid w:val="006F274E"/>
    <w:rsid w:val="00754049"/>
    <w:rsid w:val="00766938"/>
    <w:rsid w:val="00770D29"/>
    <w:rsid w:val="0078299E"/>
    <w:rsid w:val="007B5829"/>
    <w:rsid w:val="007D464B"/>
    <w:rsid w:val="007D6A9D"/>
    <w:rsid w:val="00803556"/>
    <w:rsid w:val="0081451C"/>
    <w:rsid w:val="00856B25"/>
    <w:rsid w:val="00857056"/>
    <w:rsid w:val="008E43AC"/>
    <w:rsid w:val="008E4AB0"/>
    <w:rsid w:val="009055E1"/>
    <w:rsid w:val="00911488"/>
    <w:rsid w:val="009813DB"/>
    <w:rsid w:val="00981AE1"/>
    <w:rsid w:val="009844CF"/>
    <w:rsid w:val="00996603"/>
    <w:rsid w:val="009B1335"/>
    <w:rsid w:val="009B2D09"/>
    <w:rsid w:val="009B5A8E"/>
    <w:rsid w:val="009C7067"/>
    <w:rsid w:val="009F098D"/>
    <w:rsid w:val="009F141E"/>
    <w:rsid w:val="009F33CB"/>
    <w:rsid w:val="00A2393A"/>
    <w:rsid w:val="00A5788C"/>
    <w:rsid w:val="00A64938"/>
    <w:rsid w:val="00AC1108"/>
    <w:rsid w:val="00AC4D12"/>
    <w:rsid w:val="00B179E9"/>
    <w:rsid w:val="00B853EF"/>
    <w:rsid w:val="00B85C96"/>
    <w:rsid w:val="00BB57ED"/>
    <w:rsid w:val="00BD62E4"/>
    <w:rsid w:val="00BF688D"/>
    <w:rsid w:val="00C000B7"/>
    <w:rsid w:val="00C21EC5"/>
    <w:rsid w:val="00C423B6"/>
    <w:rsid w:val="00C61E69"/>
    <w:rsid w:val="00C67397"/>
    <w:rsid w:val="00C864F5"/>
    <w:rsid w:val="00C976FE"/>
    <w:rsid w:val="00CE63B8"/>
    <w:rsid w:val="00CE68D2"/>
    <w:rsid w:val="00CF361E"/>
    <w:rsid w:val="00D1294D"/>
    <w:rsid w:val="00D238EB"/>
    <w:rsid w:val="00D66039"/>
    <w:rsid w:val="00D706C2"/>
    <w:rsid w:val="00D83F52"/>
    <w:rsid w:val="00D86D5B"/>
    <w:rsid w:val="00DB715D"/>
    <w:rsid w:val="00DE6BA5"/>
    <w:rsid w:val="00E04232"/>
    <w:rsid w:val="00E13E8D"/>
    <w:rsid w:val="00E14F61"/>
    <w:rsid w:val="00E20274"/>
    <w:rsid w:val="00E31FD2"/>
    <w:rsid w:val="00E7301C"/>
    <w:rsid w:val="00E915FD"/>
    <w:rsid w:val="00E97844"/>
    <w:rsid w:val="00EC3E34"/>
    <w:rsid w:val="00EC711A"/>
    <w:rsid w:val="00ED3004"/>
    <w:rsid w:val="00EE5A42"/>
    <w:rsid w:val="00EF034A"/>
    <w:rsid w:val="00EF379C"/>
    <w:rsid w:val="00F02DCD"/>
    <w:rsid w:val="00F37C49"/>
    <w:rsid w:val="00F56F0E"/>
    <w:rsid w:val="00F56F29"/>
    <w:rsid w:val="00F61B60"/>
    <w:rsid w:val="00F87459"/>
    <w:rsid w:val="00F97CE8"/>
    <w:rsid w:val="00FB0D16"/>
    <w:rsid w:val="00FD01FF"/>
    <w:rsid w:val="00FD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423B6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C864F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4F5"/>
  </w:style>
  <w:style w:type="paragraph" w:styleId="a6">
    <w:name w:val="footer"/>
    <w:basedOn w:val="a"/>
    <w:link w:val="a7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4F5"/>
  </w:style>
  <w:style w:type="paragraph" w:styleId="a8">
    <w:name w:val="Balloon Text"/>
    <w:basedOn w:val="a"/>
    <w:link w:val="a9"/>
    <w:uiPriority w:val="99"/>
    <w:semiHidden/>
    <w:unhideWhenUsed/>
    <w:rsid w:val="00C8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4F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E0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70D29"/>
    <w:pPr>
      <w:ind w:left="720"/>
      <w:contextualSpacing/>
    </w:pPr>
  </w:style>
  <w:style w:type="character" w:styleId="ac">
    <w:name w:val="Strong"/>
    <w:basedOn w:val="a0"/>
    <w:uiPriority w:val="22"/>
    <w:qFormat/>
    <w:rsid w:val="00E97844"/>
    <w:rPr>
      <w:b/>
      <w:bCs/>
    </w:rPr>
  </w:style>
  <w:style w:type="character" w:styleId="ad">
    <w:name w:val="line number"/>
    <w:basedOn w:val="a0"/>
    <w:uiPriority w:val="99"/>
    <w:semiHidden/>
    <w:unhideWhenUsed/>
    <w:rsid w:val="002F3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office1@stavpech26.ru" TargetMode="External"/><Relationship Id="rId19" Type="http://schemas.openxmlformats.org/officeDocument/2006/relationships/hyperlink" Target="mailto:office1@stavpech2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VPECH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A275B-919B-4833-BBF5-1FB5BAF3B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5016</Words>
  <Characters>28593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17</cp:revision>
  <cp:lastPrinted>2026-05-22T05:35:00Z</cp:lastPrinted>
  <dcterms:created xsi:type="dcterms:W3CDTF">2026-05-04T11:35:00Z</dcterms:created>
  <dcterms:modified xsi:type="dcterms:W3CDTF">2026-05-22T05:37:00Z</dcterms:modified>
</cp:coreProperties>
</file>